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Светоотражатель защитит вашу жизнь! Стань заметней на дороге!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Светоотражатель защитит вашу жизнь! Стань заметней на дороге!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Осенью темнеет раньше, видимость на дорогах заметно ухудшается, в результате аварий становится больше и, к сожалению, чаще под колеса автомобилей попадают пешеходы. </w:t>
            </w:r>
            <w:br/>
            <w:r>
              <w:rPr/>
              <w:t xml:space="preserve"> </w:t>
            </w:r>
            <w:br/>
            <w:r>
              <w:rPr/>
              <w:t xml:space="preserve">    "Осенние ловушки", которые ставят под угрозу безопасность пешеходов – это сокращение светового дня, метеорологические и погодные условия, психологически не подготовленные участники дорожного движения к смене сезона.</w:t>
            </w:r>
            <w:br/>
            <w:r>
              <w:rPr/>
              <w:t xml:space="preserve"> </w:t>
            </w:r>
            <w:br/>
            <w:r>
              <w:rPr/>
              <w:t xml:space="preserve">    Психология пешеходов, которые думают, что их видят, не успела приспособиться к осенней погоде. Темная, не яркая одежда, делают их незаметными и невидимыми для водителя, поэтому пешеходам крайне необходимо, прежде чем вступить на проезжую часть, даже там, где нанесена дорожная разметка, убедиться, имеется ли у водителя возможность безопасно пропустить пешехода. Поведение пешеходов должно быть предсказуемым для водителей.</w:t>
            </w:r>
            <w:br/>
            <w:r>
              <w:rPr/>
              <w:t xml:space="preserve"> </w:t>
            </w:r>
            <w:br/>
            <w:r>
              <w:rPr/>
              <w:t xml:space="preserve">    Защитить себя от возможных наездов в темное время суток можно, если носить световозвращающие элементы на одежде и других верхних аксессуарах – шапках, сумках, рюкзаках.</w:t>
            </w:r>
            <w:br/>
            <w:r>
              <w:rPr/>
              <w:t xml:space="preserve"> </w:t>
            </w:r>
            <w:br/>
            <w:r>
              <w:rPr/>
              <w:t xml:space="preserve">    Пешеходы старшего возраста, которые световозвращающие элементы не используют в городской черте, могут иметь и держать их в сумке, кармане, и если возникнет ситуация, когда ночью понадобится совершать свой путь по неосвещенным дорогам – этот маленький элемент поможет сохранить жизнь.</w:t>
            </w:r>
            <w:br/>
            <w:r>
              <w:rPr/>
              <w:t xml:space="preserve"> </w:t>
            </w:r>
            <w:br/>
            <w:r>
              <w:rPr/>
              <w:t xml:space="preserve">    Детям же данные элементы родители должны прикрепить на верхнюю одежду. Чтобы сделать ребёнка более заметным на дороге, необходимо использовать светоотражающие элементы и на одежде, и на ранце. Для этих целей подходят стикеры, фликеры-подсветки, фликеры-браслеты. Наиболее заметными являются фликеры белого или лимонно-жёлтого света.</w:t>
            </w:r>
            <w:br/>
            <w:r>
              <w:rPr/>
              <w:t xml:space="preserve"> </w:t>
            </w:r>
            <w:br/>
            <w:r>
              <w:rPr/>
              <w:t xml:space="preserve">    При выборе школьного ранца рекомендуется отдавать предпочтение тем, на которых уже присутствуют светоотражающие элементы в виде нашивок, вставок, благодаря которым ребёнка можно будет увидеть даже на значительном расстоянии.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 и своих близких!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2025-04-05T18:06:30+07:00</dcterms:created>
  <dcterms:modified xsi:type="dcterms:W3CDTF">2025-04-05T18:06:30+07:00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