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Прошел турнир по мини-футболу, посвященный 370-летию пожарной охраны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Прошел турнир по мини-футболу, посвященный 370-летию пожарной охраны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Основополагающий спортивный принцип «матч состоится в любую погоду» как нельзя лучше соответствовал турниру по мини-футболу среди подразделений МЧС Республики Алтай, который прошел 20 апреля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В мастерстве владения мячом состязались 8 команд: пожарные города Горно-Алтайска и Майминского района, ведомственной пожарной части аэропорта г. Горно-Алтайска, Главного управления МЧС России по Республике Алтай, ЦУКС ГУ МЧС России по РА, спасатели АПСО.</w:t>
            </w:r>
            <w:br/>
            <w:r>
              <w:rPr/>
              <w:t xml:space="preserve"> </w:t>
            </w:r>
            <w:br/>
            <w:r>
              <w:rPr/>
              <w:t xml:space="preserve"> Снег и ветер не остудили пыла участников соревнований, которые доказали, что настоящие мужчины играют не только в хоккей, но и в футбол. </w:t>
            </w:r>
            <w:br/>
            <w:r>
              <w:rPr/>
              <w:t xml:space="preserve"> </w:t>
            </w:r>
            <w:br/>
            <w:r>
              <w:rPr/>
              <w:t xml:space="preserve"> По итогам групповых встреч, определились лидеры турнира – команды пожарно-спасательных частей №3, ЦУКС, Главного управления и пожарной части аэропорта.</w:t>
            </w:r>
            <w:br/>
            <w:r>
              <w:rPr/>
              <w:t xml:space="preserve"> </w:t>
            </w:r>
            <w:br/>
            <w:r>
              <w:rPr/>
              <w:t xml:space="preserve"> В матче за третье место в ожесточенной борьбе сборная пожарной части аэропорта обыграла команду ГУ МЧС России по Республике Алтай. В финальной игре между командами ЦУКС и ПСЧ №3 села Майма основное время закончилось ничейным результатом. В серии пенальти вратарь сборной ЦУКС Зяблицкий Антон дважды отразив удар, принес победу своей команде.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победителей и призеров, желаем дальнейших побед в работе и спорте!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2025-04-04T15:22:01+07:00</dcterms:created>
  <dcterms:modified xsi:type="dcterms:W3CDTF">2025-04-04T15:22:01+07:00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