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18.01.2019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18.01.2019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18.01.2019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1 техногенный  пожар.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Майминском районе, с. Майма по ул. Ленина произошло возгорание надворных построек (дровяник). От МЧС России привлекалось 7 человек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зарегистрирована 1 авария на объектах электроснабжения.</w:t>
            </w:r>
            <w:br/>
            <w:r>
              <w:rPr/>
              <w:t xml:space="preserve"> </w:t>
            </w:r>
            <w:br/>
            <w:r>
              <w:rPr/>
              <w:t xml:space="preserve"> - С 5:55 до 11:47 аварийное отключение линии ВЛ-110 кВ,  в Усть-Коксинском районе без электроснабжения оставалось 42 населённых пункта, 12136 человек. Время простоя 5 часов 52 минуты.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Сейсмической активности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17.01.2019 по 19 часов 18.01.2019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местами небольшой снег, днем без осадков, в утренние часы местами туманы, на дорогах гололедица, ветер юго-восточный 2-7 м/с, местами порывы до 12 м/с, температура воздуха ночью минус 14…19 °С, при прояснении минус 21…26 °С, по юго-востоку до минус 31 °С, днем минус 3…8 °С, местами минус 13…18 °С, по юго-востоку до минус 25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гололедица, ветер юго-восточный 2-7 м/с, температура воздуха ночью минус 14…16 °С, днем минус 3…5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2025-04-05T16:25:32+07:00</dcterms:created>
  <dcterms:modified xsi:type="dcterms:W3CDTF">2025-04-05T16:25:32+07:00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