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наблюдается рост количества пожаров!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наблюдается рост количества пожаров!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января 2019 года в Республике Алтай зарегистрировано 18 пожаров, погибли 2 человека, травмированных нет. Большинство пожаров зарегистрированы в жилом частном секторе.</w:t>
            </w:r>
            <w:br/>
            <w:r>
              <w:rPr/>
              <w:t xml:space="preserve"> </w:t>
            </w:r>
            <w:br/>
            <w:r>
              <w:rPr/>
              <w:t xml:space="preserve"> Рост числа пожаров наблюдается в городе Горно-Алтайске, Чойском, Турочакском, Чемальском, Усть-Канском и Усть-Коксинском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 это нарушение правил пожарной безопасности при эксплуатации отопительного оборудования и электроприборов, неисправная электропроводка, неосторожное обращение с огнём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в связи с ростом количества пожаров на территории всей республики усиливаются меры профилактики, в частности личный состав подразделений МЧС будет проводить подворовые обходы с представителями органами местного самоуправления, с целью выявления неисправностей печного и электрооборудования. Жильцам и домовладельцам будут выдаваться бланки с рекомендациями устранить выявленные нарушения.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призывает жителей республики уделить особое внимание правилам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не оставлять без присмотра топящиеся печи и включённые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перекала печи;</w:t>
            </w:r>
            <w:br/>
            <w:r>
              <w:rPr/>
              <w:t xml:space="preserve"> </w:t>
            </w:r>
            <w:br/>
            <w:r>
              <w:rPr/>
              <w:t xml:space="preserve"> - не позволять детям и недееспособным членам семьи следить за отопительными и обогревательными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перегружать электропроводку, включая одновременно несколько мощных бытовых приборов;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электроприборы только в соответствии с инструкцией, если срок эксплуатации бытового прибора истёк, он в любой момент может стать источником возгорания;</w:t>
            </w:r>
            <w:br/>
            <w:r>
              <w:rPr/>
              <w:t xml:space="preserve"> </w:t>
            </w:r>
            <w:br/>
            <w:r>
              <w:rPr/>
              <w:t xml:space="preserve"> - не использовать самодельные обогреватели и другие электроприборы кустарного производства.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курения в помещении в нетрезвом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 - владельцам автомобилей следует помнить, чтобы не лишиться авто в результате возгорания, прогревать его необходимо только под присмотром и разрешёнными способами.</w:t>
            </w:r>
            <w:br/>
            <w:r>
              <w:rPr/>
              <w:t xml:space="preserve"> </w:t>
            </w:r>
            <w:br/>
            <w:r>
              <w:rPr/>
              <w:t xml:space="preserve"> - обслуживающему персоналу зданий и учреждений от руководства до сторожей также необходимо быть особенно внимательными.</w:t>
            </w:r>
            <w:br/>
            <w:r>
              <w:rPr/>
              <w:t xml:space="preserve"> </w:t>
            </w:r>
            <w:br/>
            <w:r>
              <w:rPr/>
              <w:t xml:space="preserve"> Не забывайте о том, что огонь беспощаден. Берегите своё здоровье и имущество, ведь потери могут быть невосполнимы!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звоните на телефон спасения «101»!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2025-04-04T12:07:41+07:00</dcterms:created>
  <dcterms:modified xsi:type="dcterms:W3CDTF">2025-04-04T12:07:41+07:00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