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операция «Новый год»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операция «Новый год»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Меньше недели осталось до всеми любимого праздника – Нового года, уже проходят  предновогодние торжества – детские елки, концерты. Сотрудники управления надзорной деятельности и профилактической работы Главного управления МЧС России по Республике Алтай осуществили проведение внеплановых проверок объектов, задействованных в Новогодних и Рождественских праздниках.</w:t>
            </w:r>
            <w:br/>
            <w:r>
              <w:rPr/>
              <w:t xml:space="preserve"> </w:t>
            </w:r>
            <w:br/>
            <w:r>
              <w:rPr/>
              <w:t xml:space="preserve"> Целью сезонной профилактической операции «Новый год» является увеличение уровня противопожарной защиты объектов, приведение объектов в соответствующие противопожарное состояние. Под контролем МЧС республики находится 642 объекта, в том числе:</w:t>
            </w:r>
            <w:br/>
            <w:r>
              <w:rPr/>
              <w:t xml:space="preserve"> </w:t>
            </w:r>
            <w:br/>
            <w:r>
              <w:rPr/>
              <w:t xml:space="preserve"> - 186 объектов объектов общего, среднего и высшего образования;</w:t>
            </w:r>
            <w:br/>
            <w:r>
              <w:rPr/>
              <w:t xml:space="preserve"> </w:t>
            </w:r>
            <w:br/>
            <w:r>
              <w:rPr/>
              <w:t xml:space="preserve"> - 172 социальных объекта (дома культуры, сельских клуба);</w:t>
            </w:r>
            <w:br/>
            <w:r>
              <w:rPr/>
              <w:t xml:space="preserve"> </w:t>
            </w:r>
            <w:br/>
            <w:r>
              <w:rPr/>
              <w:t xml:space="preserve"> - 166 детских садов;</w:t>
            </w:r>
            <w:br/>
            <w:r>
              <w:rPr/>
              <w:t xml:space="preserve"> </w:t>
            </w:r>
            <w:br/>
            <w:r>
              <w:rPr/>
              <w:t xml:space="preserve"> - 118 объектов теплоэнергетики и ЖКХ.</w:t>
            </w:r>
            <w:br/>
            <w:r>
              <w:rPr/>
              <w:t xml:space="preserve"> </w:t>
            </w:r>
            <w:br/>
            <w:r>
              <w:rPr/>
              <w:t xml:space="preserve"> На особом контроле 146 объектов, задействованных в праздновании Нового года, с массовым пребыванием людей, на которых возможно одновременное пребывание 50 и более человек.</w:t>
            </w:r>
            <w:br/>
            <w:r>
              <w:rPr/>
              <w:t xml:space="preserve"> </w:t>
            </w:r>
            <w:br/>
            <w:r>
              <w:rPr/>
              <w:t xml:space="preserve"> Проведение надзорных мероприятий на объектах, задействованных в проведении праздничных мероприятий завершены 18 декабря 2018 года. Всего осуществлено 146 надзорных мероприятий, 496 профилактических обследований на объектах, задействованных в праздновании Нового года и Рождества. Нарушений требований пожарной безопасности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профилактических мероприятий сотрудники надзорной деятельности уделяли особое внимание проверке систем противопожарной защиты (автоматическая пожарная сигнализация, системе оповещения и управления эвакуацией людей при пожаре), наличию и исправности первичных средств пожаротушения (проверка огнетушителей, своевременности их перезарядки), состоянию путей эвакуации и эвакуационных выходов.</w:t>
            </w:r>
            <w:br/>
            <w:r>
              <w:rPr/>
              <w:t xml:space="preserve"> </w:t>
            </w:r>
            <w:br/>
            <w:r>
              <w:rPr/>
              <w:t xml:space="preserve"> С руководителями, работниками и ответственными за обеспечение пожарной безопасности объекта проведена разъяснительная работа, доведена информация об основных требованиях пожарной безопасности при проведении Новогодних и Рождественских мероприятий, действиях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На мероприятиях с массовым пребыванием детей организовано дежурство сотрудников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безопасности в период новогодних праздников в Республике Алтай непосредственно на местах будет задействовано 94 человека личного состава, 74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2025-04-04T13:20:34+07:00</dcterms:created>
  <dcterms:modified xsi:type="dcterms:W3CDTF">2025-04-04T13:20:34+07:00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