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Масштабные учения энергетиков Сибири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Масштабные учения энергетиков Сибири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Масштабные учения энергетиков начинаются в филиале ПАО «МРСК Сибири» – «Горно-Алтайские электрические сети». В рамках тренировок будет выполнен колоссальный объем работ. Это повышение надежности электроснабжения жителей Республики Алтай предстоящей зимой, налаживание рабочего взаимодействия с коллегами из других регионов и обмен опытом.</w:t>
            </w:r>
            <w:br/>
            <w:r>
              <w:rPr/>
              <w:t xml:space="preserve"> </w:t>
            </w:r>
            <w:br/>
            <w:r>
              <w:rPr/>
              <w:t xml:space="preserve"> Массовые учения энергетиков МРСК Сибири будут проходить при тесном взаимодействии с министерством природы, министерством экономики, министерством труда, министерством регионального развития, районными муниципалитетами и Главным управлением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Всего в тренировках, которые продлятся до 22 декабря, примут участие 40 бригад МРСК Сибири в количестве 240 человек, будут подключены дополнительные силы подрядных организаций, незанятого населения региона, задействовано 42 единицы техники, в том числе высокопроходимой.</w:t>
            </w:r>
            <w:br/>
            <w:r>
              <w:rPr/>
              <w:t xml:space="preserve"> </w:t>
            </w:r>
            <w:br/>
            <w:r>
              <w:rPr/>
              <w:t xml:space="preserve"> На три месяца, ровно столько будут проходить учения, в регион приезжают бригады электромонтеров из «Омскэнерго», «Хакасэнерго», «Бурятэнерго», «Читаэнерго», «Алтайэнерго» и «Кузбассэнерго-РЭС». Вместе с персоналом Горно-Алтайских электросетей  и подрядными организациями им необходимо выполнить трехгодовой объем ремонтных работ: расчистить 482 га просеки линий 10-110 киловольт (кВ) по всем 10 муниципальным районам региона, расширить просеку высоковольтной воздушной линии 110 кВ «Чергинская-Теньгинская» и заменить 80 км «голого» провода в Майминском, Чемальском, Турочакском, Онгудайском и Усть-Канском районах на самонесущий изолированный (СИП). На выполнение дополнительных ремонтов электросетевого комплекса региона компанией выделено 240 млн рублей, сообщает пресс-служба ПАО «МРСК Сибири».</w:t>
            </w:r>
            <w:br/>
            <w:r>
              <w:rPr/>
              <w:t xml:space="preserve"> </w:t>
            </w:r>
            <w:br/>
            <w:r>
              <w:rPr/>
              <w:t xml:space="preserve"> Работы по расчистке и расширению просек в Республике Алтай стали целью учений неслучайно. В последние годы в регионе наблюдаются серьезные метеорологические перемены: в регионе все чаще свирепствуют штормовые ветра, не свойственные для горной местности, сильные снегопады с налипанием тяжелого мокрого снега на провода, «ледяные» дожди. Одной из самых частых причин возникновения аварийных ситуаций на объектах энергетики в такую погоду становится падение деревьев на линии электропередачи.</w:t>
            </w:r>
            <w:br/>
            <w:r>
              <w:rPr/>
              <w:t xml:space="preserve"> </w:t>
            </w:r>
            <w:br/>
            <w:r>
              <w:rPr/>
              <w:t xml:space="preserve"> «По необходимости, социально-важные объекты будут запитаны от резервных источников. Для минимизации плановых отключений в республику будут направлены дополнительные передвижные дизель-генераторные установки с других филиалов», - отметил и.о. заместителя генерального директора – директора филиала «ГАЭС» Андрей Меделянов.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2025-04-04T08:46:09+07:00</dcterms:created>
  <dcterms:modified xsi:type="dcterms:W3CDTF">2025-04-04T08:46:09+07:00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