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30.03.2018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30.03.2018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30.03.2018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10:00 26 марта 2018 года органы управления и силы РСЧС Республики Алтай функционируют в режиме ПОВЫШЕННОЙ ГОТОВНОСТИ (Решение КЧС и ПБ Республики Алтай №16 от 26.03.2018г).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В 11:02 29 марта 2018 г., в Майминском районе, с. Майма по ул. Трудовая произошло возгорание надворных построек. От МЧС России привлекалось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зарегистрирована 1 авария на объектах электроснабжения.</w:t>
            </w:r>
            <w:br/>
            <w:r>
              <w:rPr/>
              <w:t xml:space="preserve"> </w:t>
            </w:r>
            <w:br/>
            <w:r>
              <w:rPr/>
              <w:t xml:space="preserve"> - С 14:48 до 15:06 была отключена линия Л1-14 часть г. Горно-Алтайска район от Мебельной до Центрального Разноторга. Время простоя 18 минут.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Чемальском районе, 23 км. автодороги Усть-Сема – Чемал – Куюс,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29.03.2018 г. по 19 часов 30.03.2018г.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днем на большей части территории небольшие и умеренные осадки в виде дождя переходящие в мокрый снег, по северу местами сильные осадки, ветер западный ночью 3-8 м/с, местами порывы до 15 м/c, днем 8-13 м/с, местами порывы до 18-23 м/с, по высокогорью до 32 м/с, температура воздуха ночью минус 2…плюс 3 °С, по юго-востоку до минус 7 °С, днем плюс 7…12 °С, с похолоданием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осадки в виде дождя переходящие в мокрый снег, ветер западный ночью 3-8 м/с, днем 8-13 м/с, порывы до 18 м/с, температура воздуха ночью 0…плюс 2 °С, днем плюс 9…11 °С, с похолоданием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ледового затора на реке Бия в н.п. Дмитриевка Турочакского района, подтоплено 6 приусадебных участков. От МЧС России привлечено 5 единиц техники, 2 плав. средства, 22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2025-04-04T12:34:56+07:00</dcterms:created>
  <dcterms:modified xsi:type="dcterms:W3CDTF">2025-04-04T12:34:56+07:00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