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Команда МЧС – бронзовый призер в соревнованиях по мини-хоккею с мячом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Команда МЧС – бронзовый призер в соревнованиях по мини-хоккею с мячом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Спартакиады коллективов физической культуры и спорта общества «Динамо» Республики Алтай, 1-2 февраля прошел первый вид соревнований – турнир по мини-хоккею с мячом (ринг-бенди), в котором приняли участие 7 коллективов физической культуры органов безопасности и правопорядка.</w:t>
            </w:r>
            <w:br/>
            <w:r>
              <w:rPr/>
              <w:t xml:space="preserve"> </w:t>
            </w:r>
            <w:br/>
            <w:r>
              <w:rPr/>
              <w:t xml:space="preserve"> Морозная погода не помешала азарту спортсменов. На стадионе «Динамо» г. Горно-Алтайска состоялись настоящие хоккейные баталии с красивыми голами и жесткой борьбой. Одержав победу в двух из трех групповых встреч, сборная ГУ МЧС боролась за выход в финал. Выигрывая со счетом 3:1 у команды УФСИН, наши ребята пропустили во втором периоде два гола, а затем проиграли в дополнительное время.   </w:t>
            </w:r>
            <w:br/>
            <w:r>
              <w:rPr/>
              <w:t xml:space="preserve"> </w:t>
            </w:r>
            <w:br/>
            <w:r>
              <w:rPr/>
              <w:t xml:space="preserve"> Встреча за третье место с командой «Горно-Алтайск – 2» закончилась блестящей победой сборной МЧС, счет 5:2.</w:t>
            </w:r>
            <w:br/>
            <w:r>
              <w:rPr/>
              <w:t xml:space="preserve"> </w:t>
            </w:r>
            <w:br/>
            <w:r>
              <w:rPr/>
              <w:t xml:space="preserve"> Честь ведомства МЧС защищали пожарные села Усть-Кан, Кош-Агач и Майма.</w:t>
            </w:r>
            <w:br/>
            <w:r>
              <w:rPr/>
              <w:t xml:space="preserve"> </w:t>
            </w:r>
            <w:br/>
            <w:r>
              <w:rPr/>
              <w:t xml:space="preserve"> На церемонии награждения наши пожарные были награждены кубком за третье место. Поздравляем нашу команду с хорошим результатом! Желаем удачи и дальнейших побед!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2025-04-04T11:39:33+07:00</dcterms:created>
  <dcterms:modified xsi:type="dcterms:W3CDTF">2025-04-04T11:39:33+07:00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