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Уборка огорода - не повод сжигать свой дом и соседей!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Уборка огорода - не повод сжигать свой дом и соседей!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Подходит к концу огородный сезон, а значит уборка территории дачных и приусадебных участков в самом разгаре. Часто все эти действия сопровождаются сжиганием мусора и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Не смотря на то, что календарная осень уже наступила, в республике пока сохранятся жаркая погода. Только сегодня, по данным Горно-Алтайского центра гидрометеорологии и мониторингу окружающей среды, в Кош-Агачском районе сохраняется высокая пожароопасность 4 класса. Поэтому в настоящее время правила пожарной безопасности очень актуальны.</w:t>
            </w:r>
            <w:br/>
            <w:r>
              <w:rPr/>
              <w:t xml:space="preserve"> </w:t>
            </w:r>
            <w:br/>
            <w:r>
              <w:rPr/>
              <w:t xml:space="preserve"> Известно, что пожары на территориях садовых обществ – далеко не редкость. Их причинами преимущественно является несоблюдение правил пожарной безопасности самими дачниками: розжиг костров, сжигание сухой растительности или мусора, эксплуатация неисправного электрооборудования,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Профилактические беседы с владельцами участков - простой и в то же время действенный способ по предупреждению пожаров. Поэтому такие мероприятия инспекторы надзорной деятельности проводят регулярно. В период дачного сезона инспекторы призывают граждан строго соблюдать правила пожарной безопасности при уборке своих дачных территорий от растительности и мусора. Всё потому, что многие из садоводов-любителей для этих целей прибегают к розжигу костра, а это может обернуться печальными последствиями, если не следовать простым, но таким важным правилам.</w:t>
            </w:r>
            <w:br/>
            <w:r>
              <w:rPr/>
              <w:t xml:space="preserve"> </w:t>
            </w:r>
            <w:br/>
            <w:r>
              <w:rPr/>
              <w:t xml:space="preserve"> - Своевременно очищайте свой участок и прилегающую к нему территорию от сухой травы и горючего мусора. Даже если на территории Республики Алтай не действует особый противопожарный режим, для вашей же безопасности лучше откажитесь от розжига костра и сжигания растительности и мусора. Утилизируйте мусор на специальные мусорные полигоны, либо закапывайте.</w:t>
            </w:r>
            <w:br/>
            <w:r>
              <w:rPr/>
              <w:t xml:space="preserve"> </w:t>
            </w:r>
            <w:br/>
            <w:r>
              <w:rPr/>
              <w:t xml:space="preserve"> - На случай пожара имейте наготове запасы воды и другие средства пожаротушения (углекислотный или порошковый огнетушитель, взрослые жители дома должны уметь им пользоваться). Рядом с домом поставьте бочку с водой.</w:t>
            </w:r>
            <w:br/>
            <w:r>
              <w:rPr/>
              <w:t xml:space="preserve"> </w:t>
            </w:r>
            <w:br/>
            <w:r>
              <w:rPr/>
              <w:t xml:space="preserve"> - Обеспечьте свободный проезд пожарной техники к строениям на дачном участке.</w:t>
            </w:r>
            <w:br/>
            <w:r>
              <w:rPr/>
              <w:t xml:space="preserve"> </w:t>
            </w:r>
            <w:br/>
            <w:r>
              <w:rPr/>
              <w:t xml:space="preserve"> - Следите за исправностью электропроводки в дачном доме. Помните, что подключением к электролинии, монтажом электропроводки должны заниматься только профессионалы.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пожарной безопасности при эксплуатации печного оборудования. Перед печью или камином постелите металлический предтопочный лист (50х70 см).</w:t>
            </w:r>
            <w:br/>
            <w:r>
              <w:rPr/>
              <w:t xml:space="preserve"> </w:t>
            </w:r>
            <w:br/>
            <w:r>
              <w:rPr/>
              <w:t xml:space="preserve"> Помните, пожар легче предотвратить, чем потушить! В случае возгорания немедленно звоните в пожарную охрану по телефону «101»!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2025-04-05T16:43:34+07:00</dcterms:created>
  <dcterms:modified xsi:type="dcterms:W3CDTF">2025-04-05T16:43:34+07:00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