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Алтай, школьники из Горно-Алтайска и Томска прошли обучение по программе «Юный водник» на акватории Телецкого озера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Алтай, школьники из Горно-Алтайска и Томска прошли обучение по программе «Юный водник» на акватории Телецкого озера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детском оздоровительном лагере «Адамант», расположившемся в живописном месте на берегу Телецкого озера,  сотрудники отдела безопасности на водных объектах ГУ МЧС России по Республике Алтай провели занятия по программе «Юный водник» с учащимися школы №8 г. Горно-Алтайска и отдыхающими из Томска.  Обучение проводилось в течение трёх дней, полезные знания получили 35 школьников и пятеро взрослых.</w:t>
            </w:r>
            <w:br/>
            <w:r>
              <w:rPr/>
              <w:t xml:space="preserve"> </w:t>
            </w:r>
            <w:br/>
            <w:r>
              <w:rPr/>
              <w:t xml:space="preserve"> Ребята узнали, что маломерные суда бывают  гребными, парусными и моторными,  познакомились с особенностями водных объектов Республики Алтай. Им рассказали,  что купаться можно только в специально оборудованных для этого местах, где ровный уклон дна, тёплая вода, нет крупных камней и течения. Школьников научили пользоваться средствами спасения – спасательным концом Александрова и традиционным спасательным кругом. Полученные навыки дети закрепили на практике – спасали синий надувной шарик с изображением медвежонка, который выступал в роли пострадавшего.  Упражнение попробовали выполнить все, от самых младших школьников до старшеклассников. Кстати, у малышей лучше получалось правильно бросить спасательный круг,  значит, в случае необходимости, они сумеют спасти чью-то жизнь.</w:t>
            </w:r>
            <w:br/>
            <w:r>
              <w:rPr/>
              <w:t xml:space="preserve"> </w:t>
            </w:r>
            <w:br/>
            <w:r>
              <w:rPr/>
              <w:t xml:space="preserve"> Второй день был посвящен обучению гребле на шлюпке. Старшеклассники совершили тренировочный поход  от Щучьего до Каменного залива. Переменные дожди не омрачили удовольствия от увлекательного путешествия.</w:t>
            </w:r>
            <w:br/>
            <w:r>
              <w:rPr/>
              <w:t xml:space="preserve"> </w:t>
            </w:r>
            <w:br/>
            <w:r>
              <w:rPr/>
              <w:t xml:space="preserve"> В воскресенье к программе «Юный водник» присоединились подростки из г. Томска, также отдыхающие в лагере «Адамант». Сотрудники МЧС рассказали детям об особенностях безопасного отдыха на водоемах Республики Алтай. Информация была для них важна и интересна, так как группа состоит из опытных спортсменов – водников, занимающихся плаванием,  и они должны хорошо понимать, где можно купаться и плавать, а где этого делать категорически нельзя. Руководители группы поделились личным опытом спасения тонувших в плавательном бассейне.</w:t>
            </w:r>
            <w:br/>
            <w:r>
              <w:rPr/>
              <w:t xml:space="preserve"> </w:t>
            </w:r>
            <w:br/>
            <w:r>
              <w:rPr/>
              <w:t xml:space="preserve"> В  этом году Программа «Юный водник» прошла при поддержке и участии добровольцев – членов общественной организации «Горно-Алтайский яхт-клуб «Алые паруса» (руководитель Михаил Андреевич Кайгородов) и военно-патриотического поискового центра «Вымпел» (руководитель Александр Владимирович Филиппов).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2025-04-04T11:57:20+07:00</dcterms:created>
  <dcterms:modified xsi:type="dcterms:W3CDTF">2025-04-04T11:57:20+07:00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