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из-за жаркой погоды возрастает риск гибели людей при купании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из-за жаркой погоды возрастает риск гибели людей при купании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установившейся жаркой погодой, жители и гости нашего региона устремляются к рекам и озёрам, что бы искупаться и хоть как-то спастись от палящего солнца. Однако такой отдых кого-то  не только не спасает, но заканчиваетс вполне трагически.  </w:t>
            </w:r>
            <w:br/>
            <w:r>
              <w:rPr/>
              <w:t xml:space="preserve"> </w:t>
            </w:r>
            <w:br/>
            <w:r>
              <w:rPr/>
              <w:t xml:space="preserve"> Холодная горная река Катунь не терпит алкоголя. Излишняя самоуверенность, беспечность и пренебрежение элементарными правилами безопасности неизбежно приводят к тому, что человек, в состоянии алкогольного опьянения, попадая в холодную воду, не способен оценить опасность, быстро теряет контроль над ситуацией и тонет, не справившись с сильным течением.</w:t>
            </w:r>
            <w:br/>
            <w:r>
              <w:rPr/>
              <w:t xml:space="preserve"> </w:t>
            </w:r>
            <w:br/>
            <w:r>
              <w:rPr/>
              <w:t xml:space="preserve"> Кто-то увлекается опасными аттракционами – переправами вплавь через бурлящий поток, держась за  трос. Глупая и беспощадная смерть наступает в таком случае от того, что человек не может удержаться на тросе, попадает в бурное течение, и получает серьёзные травмы от ударов о камни. Такие смельчаки, с безумным восторгом стремящиеся испытть судьбу на прочность, находятся в основном среди молодых мужчин. А ведь это чьи-то мужья, сыновья, отцы.</w:t>
            </w:r>
            <w:br/>
            <w:r>
              <w:rPr/>
              <w:t xml:space="preserve"> </w:t>
            </w:r>
            <w:br/>
            <w:r>
              <w:rPr/>
              <w:t xml:space="preserve"> Другая группа риска – дети. Дети, которые отдыхают на берегу вместе с родителями, или пришли компанией покупаться из соседней деревни без взрослых. Несчастные случаи происходят, когда ребенок остается у воды без внимания. Взрослые отвлеклись, ребенок бегает один по берегу, зашел в воду побродить и вдруг его уносит стремительный поток. Спасти в таком случае маленького человечка удается не всегда.</w:t>
            </w:r>
            <w:br/>
            <w:r>
              <w:rPr/>
              <w:t xml:space="preserve"> </w:t>
            </w:r>
            <w:br/>
            <w:r>
              <w:rPr/>
              <w:t xml:space="preserve"> Горная река – это не бассейн с небольшой глубиной, теплой и прозрачной водой. Многие об этом забывают. Дно в горных  реках рельефное, каменистое, температура воды довольно низкая, течение бурное, особенно подводное. Уже вблизи от мелководного берега может оказаться резкий обрыв, глубина, водовороты. Именно эти факторы и являются роковыми для детей, которые не знают и не умеют правильно оценить опасность, не имеют достаточно физических сил, чтобы противостоять течению. Взрослые должны всегда держать ребенка в поле зрения, заходить в воду только вместе с ним. Если это слишком утомительно, лучше сократить время отдыха у воды и перехать в более отдаленное место.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 ведется крупномасштабная акция «Вода – безопасная территория». Кроме сотрудников МЧС, задействованы все районные органы местного самоуправления, общественные организации, волонтёры. В местах массового отдыха, необорудованных для купания, а в республике их более 200, отдыхающим раздают листовки, напоминают о необходимости соблюдать правила безопасности. Такие повсеместные патрулирования, конечно, помогают снизить число происшествий на воде. Но, даже  единичный случай, может уменьшить статистику, но не огромную величину  человеческого горя.</w:t>
            </w:r>
            <w:br/>
            <w:r>
              <w:rPr/>
              <w:t xml:space="preserve"> </w:t>
            </w:r>
            <w:br/>
            <w:r>
              <w:rPr/>
              <w:t xml:space="preserve"> Лето – это маленькая жизнь. Пусть она приносит только радость и здоровье, а несчастные случаи остаются в памятках по их профилактике.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2025-04-05T18:19:31+07:00</dcterms:created>
  <dcterms:modified xsi:type="dcterms:W3CDTF">2025-04-05T18:19:31+07:00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