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принимают участие в Чемпионате Сибирского регионального центра МЧС России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принимают участие в Чемпионате Сибирского регионального центра МЧС России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27-30 июня в Томске проходят Всероссийские зональные соревнования МЧС России по пожарно-спасательному спорту. В соревнованиях принимают участие более 300 спасателей и школьников из всех субъектов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Как сообщает пресс-служба ГУ МЧС России по Омской области, в соревнованиях принимают участие команды из 12 регионов Сибири, в том числе и команда из Республики Алтай под руководством заместителя начальника отдела организации пожаротушения и проведения аварийно-спасательных работ подполковника внутренней службы Семена Михайловича Титова. Команды собрались, чтобы определить в честной борьбе лучших из лучших в Чемпионате Сибирского регионального центра МЧС России и Первенстве Сибирского федерального округа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В честь открытия спортивного мероприятия для его участников и гостей был подготовлен большой праздник. Перед участниками и гостями открытия чемпионата выступили творческие коллективы Томска. А весь вечер на нижней террасе Лагерного сада была развернута выставка современной и раритетной пожарно-спасательной техники, на фоне которой мог каждый сфотографироваться. Финалом праздника стали огненный и водяной фейерверки.</w:t>
            </w:r>
            <w:br/>
            <w:r>
              <w:rPr/>
              <w:t xml:space="preserve"> </w:t>
            </w:r>
            <w:br/>
            <w:r>
              <w:rPr/>
              <w:t xml:space="preserve"> В программу чемпионата включены преодоление 100-метровой полосы, пожарная эстафета, подъем по штурмовой лестнице на этажи учебной башни, боевое развертывание. Спортсмены будут состязаться в дисциплинах, содержащих реальные элементы подготовки пожарных и спасателей. Как отмечают организаторы соревнований, борьба за секунды на соревнованиях – это борьба за человеческие жизни в реальных условиях. На практике это поможет пожарным быстрее реагировать на экстренные ситуации и более эффективно выполнять свою работу по спасению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2025-04-05T17:05:45+07:00</dcterms:created>
  <dcterms:modified xsi:type="dcterms:W3CDTF">2025-04-05T17:05:45+07:00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