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2017-й - Год гражданской обороны. Зачем и кому нужен «тревожный чемоданчик»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2017-й - Год гражданской обороны. Зачем и кому нужен «тревожный чемоданчик»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Текущий год проходит под знаком гражданской обороны. 4 октября система гражданской обороны России отметит 85 лет со дня образования. Главная задача ГО – защита населения от угроз различного характера и, прежде всего, от природных катаклизмов. Если ситуация заставит временно покинуть свое жилье, т. е эвакуироваться, вас выручит «тревожный чемоданчик».</w:t>
            </w:r>
            <w:br/>
            <w:r>
              <w:rPr/>
              <w:t xml:space="preserve"> </w:t>
            </w:r>
            <w:br/>
            <w:r>
              <w:rPr/>
              <w:t xml:space="preserve"> Стихийные бедствия считаются наиболее опасными для человека, поскольку они, как правило, весьма разрушительны. По этой причине наготове нужно держать необходимые вещи и предметы, которые пригодятся в случае экстренной эвакуации, а также помнить самые элементарные требования к собственному поведению, чтобы чувствовать себя более уверенно и безопасно.</w:t>
            </w:r>
            <w:br/>
            <w:r>
              <w:rPr/>
              <w:t xml:space="preserve"> </w:t>
            </w:r>
            <w:br/>
            <w:r>
              <w:rPr/>
              <w:t xml:space="preserve"> Итак, всегда держите в удобном месте документы (в том числе на квартиру и другое имущество), деньги, карманный фонарик и запасные батарейки. Имейте дома запас питьевой воды и консервов.</w:t>
            </w:r>
            <w:br/>
            <w:r>
              <w:rPr/>
              <w:t xml:space="preserve"> </w:t>
            </w:r>
            <w:br/>
            <w:r>
              <w:rPr/>
              <w:t xml:space="preserve"> Идеальный вариант - в отдельной сумке или рюкзаке (собственно, это и есть «тревожный чемоданчик») поместить всё, что поможет вам выжить вне стен родного дома. Это паспорт и другие документы, завёрнутые в непромокаемый пакет; запас консервов, печенья, сухарей и т.п. Не забудьте про воду! Обязательно аптечка первой помощи и лекарства, которыми вы обычно пользуетесь; туалетные принадлежности и постельное белье; тёплая одежда, сапоги, оде­яло, деньги и ценности.</w:t>
            </w:r>
            <w:br/>
            <w:r>
              <w:rPr/>
              <w:t xml:space="preserve"> </w:t>
            </w:r>
            <w:br/>
            <w:r>
              <w:rPr/>
              <w:t xml:space="preserve"> Опасные вещества (ядохимикаты, легковоспламеняющиеся жидкости) в любом случае лучше хранить в надёжном, хорошо изолированном месте.</w:t>
            </w:r>
            <w:br/>
            <w:r>
              <w:rPr/>
              <w:t xml:space="preserve"> </w:t>
            </w:r>
            <w:br/>
            <w:r>
              <w:rPr/>
              <w:t xml:space="preserve"> Все жильцы многоэтажек должны знать, где находится рубильник, магистральные газовые и водопроводные краны, чтобы в случае необходимости отключить электричество, газ и воду.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чрезвычайной ситуации, требующей отселения горожан из опасной зоны, представитель администрации муниципалитета объявляет об эвакуациипри помощи СМИ и других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Ни при каких обстоятельствах не пользуйтесь слухами и другой непроверенной информацией!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2025-04-05T20:04:27+07:00</dcterms:created>
  <dcterms:modified xsi:type="dcterms:W3CDTF">2025-04-05T20:04:27+07:00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