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преддверии потепления домовладельцам следует подготовиться к обильному снеготаянию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преддверии потепления домовладельцам следует подготовиться к обильному снеготаянию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приходом теплых дней для жителей сельской местности и частного сектора начинаются заботы по отведению талых вод от своих усадеб. Однако, снега в этом году столько, что ещё до вскрытия рек и возможного паводка, снеготаяние может доставить неприятностей как жителям села, так и горожанам. Меры, предпринятые своевременно, помогут домовладельцам уберечь собственность от повреждения водой.</w:t>
            </w:r>
            <w:br/>
            <w:r>
              <w:rPr/>
              <w:t xml:space="preserve"> </w:t>
            </w:r>
            <w:br/>
            <w:r>
              <w:rPr/>
              <w:t xml:space="preserve"> Талые воды, как правило, подтапливают дворовые территории и подвалы. Угрозы жизни и здоровью людей в таких случаях не бывает, но вот повреждённое водой имущество и испорченное настроение – обеспечены.</w:t>
            </w:r>
            <w:br/>
            <w:r>
              <w:rPr/>
              <w:t xml:space="preserve"> </w:t>
            </w:r>
            <w:br/>
            <w:r>
              <w:rPr/>
              <w:t xml:space="preserve"> Поскольку ситуация с подтоплением талыми водами случается практически ежегодно, сельчанам заранее следует перенести продуктовые запасы из подвалов в другое место, где вода их не достанет. Позаботьтесь о скотине, определите место, куда вы будете выгонять свою живность в том случае, если вода подтопит вашу усадьбу.</w:t>
            </w:r>
            <w:br/>
            <w:r>
              <w:rPr/>
              <w:t xml:space="preserve"> </w:t>
            </w:r>
            <w:br/>
            <w:r>
              <w:rPr/>
              <w:t xml:space="preserve"> До начала потепления и обильного снеготаяния необходимо вывезти снег со двора. Вместе с соседями очистить от снега и наледи канавы и сточные желоба.</w:t>
            </w:r>
            <w:br/>
            <w:r>
              <w:rPr/>
              <w:t xml:space="preserve"> </w:t>
            </w:r>
            <w:br/>
            <w:r>
              <w:rPr/>
              <w:t xml:space="preserve"> На дворе необходимо закрепить все предметы, способные уплыть. При поступлении талой воды в подворье, перекройте направление воды заранее подготовленными мешками с песком.</w:t>
            </w:r>
            <w:br/>
            <w:r>
              <w:rPr/>
              <w:t xml:space="preserve"> </w:t>
            </w:r>
            <w:br/>
            <w:r>
              <w:rPr/>
              <w:t xml:space="preserve"> Следите за прогнозами погоды и не игнорируйте рекомендации специалистов.    </w:t>
            </w:r>
            <w:br/>
            <w:r>
              <w:rPr/>
              <w:t xml:space="preserve"> </w:t>
            </w:r>
            <w:br/>
            <w:r>
              <w:rPr/>
              <w:t xml:space="preserve"> Уточните и держите под рукой номер телефона управления по делам ГО и ЧС при администрации вашего муниципалитета и телефон единой дежурно-диспетчерской службы муниципалитета. </w:t>
            </w:r>
            <w:br/>
            <w:r>
              <w:rPr/>
              <w:t xml:space="preserve"> </w:t>
            </w:r>
            <w:br/>
            <w:r>
              <w:rPr/>
              <w:t xml:space="preserve"> Местным властям важно организовать помощь пожилым и маломобильным гражданам в очистке подворий и прилегающих участков от снега и своевременно вывезти его за пределы населённого пункта.</w:t>
            </w:r>
            <w:br/>
            <w:r>
              <w:rPr/>
              <w:t xml:space="preserve"> </w:t>
            </w:r>
            <w:br/>
            <w:r>
              <w:rPr/>
              <w:t xml:space="preserve"> Если ситуация угрожает жизни и здоровью человека, звоните в пожарно-спасательную службу МЧС России по номеру 101 (набор осуществляется как с мобильного, так и со стационарного телефонов).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2025-04-04T13:10:57+07:00</dcterms:created>
  <dcterms:modified xsi:type="dcterms:W3CDTF">2025-04-04T13:10:57+07:00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