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контроле ГУ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06.00 15.02.2017</w:t>
            </w:r>
            <w:br/>
            <w:r>
              <w:rPr/>
              <w:t xml:space="preserve"> </w:t>
            </w:r>
            <w:br/>
            <w:r>
              <w:rPr/>
              <w:t xml:space="preserve">           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 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 по реагированию: на 1 чрезвычайное происшествие с вертолетом  в Турочакском  районе, оз. Телецкое.</w:t>
            </w:r>
            <w:br/>
            <w:r>
              <w:rPr/>
              <w:t xml:space="preserve"> </w:t>
            </w:r>
            <w:br/>
            <w:r>
              <w:rPr/>
              <w:t xml:space="preserve"> 3 техногенных пожара:</w:t>
            </w:r>
            <w:br/>
            <w:r>
              <w:rPr/>
              <w:t xml:space="preserve"> </w:t>
            </w:r>
            <w:br/>
            <w:r>
              <w:rPr/>
              <w:t xml:space="preserve"> - Пожар в Майминском районе, с. Соузга, ул. Центральная произошло возгорание автомобиля, от МЧС России привлекалось 6 человек и 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- Пожар в Кош-Агачском районе, с. Кош-Агач по ул. Каменистая произошло возгорание надворных построек, от МЧС России привлекалось 3 человека и 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- Пожар в Усть - Канском районе, с. Усть-Кан по ул. Партизанская произошло возгорание в двух квартирном жилом доме, от МЧС России привлекалось 6 человек и 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 1 чрезвычайного происшествия с вертолетом  в Турочакском  районе, оз. Телецкое.</w:t>
            </w:r>
            <w:br/>
            <w:r>
              <w:rPr/>
              <w:t xml:space="preserve"> </w:t>
            </w:r>
            <w:br/>
            <w:r>
              <w:rPr/>
              <w:t xml:space="preserve"> 3 техногенных пожара:</w:t>
            </w:r>
            <w:br/>
            <w:r>
              <w:rPr/>
              <w:t xml:space="preserve"> </w:t>
            </w:r>
            <w:br/>
            <w:r>
              <w:rPr/>
              <w:t xml:space="preserve"> - Пожар в Майминском районе, с. Соузга, ул. Центральная произошло возгорание автомобиля, от МЧС России привлекалось 6 человек и 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- Пожар в Кош-Агачском районе, с. Кош-Агач по ул. Каменистая произошло возгорание надворных построек, от МЧС России привлекалось 3 человека и 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- Пожар в Усть - Канском районе, с. Усть-Кан по ул. Партизанская произошло возгорание в двух квартирном жилом доме, от МЧС России привлекалось 6 человек и 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На особом  внимании:</w:t>
            </w:r>
            <w:br/>
            <w:r>
              <w:rPr/>
              <w:t xml:space="preserve"> </w:t>
            </w:r>
            <w:br/>
            <w:r>
              <w:rPr/>
              <w:t xml:space="preserve"> - с 13 февраля 2017 г. организация поисков вертолёта на Телецком озере Турочакского района.</w:t>
            </w:r>
            <w:br/>
            <w:r>
              <w:rPr/>
              <w:t xml:space="preserve"> </w:t>
            </w:r>
            <w:br/>
            <w:r>
              <w:rPr/>
              <w:t xml:space="preserve"> - с июня 2014 года – организация перемещения и обеспечение безопасности жизнедеятельности в пунктах временного размещения граждан, вынужденно покинувших Республику Украину.</w:t>
            </w:r>
            <w:br/>
            <w:r>
              <w:rPr/>
              <w:t xml:space="preserve"> </w:t>
            </w:r>
            <w:br/>
            <w:r>
              <w:rPr/>
              <w:t xml:space="preserve"> III. Паводковая обстановка: стабильная, подтопленных населенных пунктов нет.</w:t>
            </w:r>
            <w:br/>
            <w:r>
              <w:rPr/>
              <w:t xml:space="preserve"> </w:t>
            </w:r>
            <w:br/>
            <w:r>
              <w:rPr/>
              <w:t xml:space="preserve"> IV. Природные пожары: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 в течение суток в Республике Алтай возникло 0 природный пожар,  ликвидирован 0 пожаров, на площади 0 га, продолжают действовать 0 природный пожар, на площади 0 га, из них 0  пожар локализован, на площади 0 га, из них на землях лесного фонда – увеличение площади на 0 га, на землях особо охраняемых природных территорий – 0 га, на землях обороны и безопасности – 0 га.</w:t>
            </w:r>
            <w:br/>
            <w:r>
              <w:rPr/>
              <w:t xml:space="preserve"> </w:t>
            </w:r>
            <w:br/>
            <w:r>
              <w:rPr/>
              <w:t xml:space="preserve"> Всего для тушения природных пожаров, защиты населенных пунктов и обеспечения пожарной безопасности на территории Республики Алтай привлечено 0 человек  и 0 единиц техники, из них от  МЧС России 0 человек, 0 единиц техники, специализированное учреждение - 0 человек и 0 единиц техники, от Минприроды и Авиалесоохраны – 0  человек  и 0 единиц техники, 0  человек привлеченные, 0 единиц техники.</w:t>
            </w:r>
            <w:br/>
            <w:r>
              <w:rPr/>
              <w:t xml:space="preserve"> </w:t>
            </w:r>
            <w:br/>
            <w:r>
              <w:rPr/>
              <w:t xml:space="preserve"> V. Нарушение электроснабжения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Аварии на объектах ЖКХ и энергетики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 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2025-04-05T16:30:10+07:00</dcterms:created>
  <dcterms:modified xsi:type="dcterms:W3CDTF">2025-04-05T16:30:10+07:00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