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2017- Год гражданской обороны России!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2017- Год гражданской обороны России!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2017 год в системе МЧС России объявлен Годом гражданской обороны. Год гражданской обороны объявлен с целью дальнейшего формирования единых подходов к организации и ведению гражданской обороны на территории Российской Федерации, повышения ее роли в обществе, а также в связи с 85-ой годовщиной со дня образования гражданской обороны России, которая будет отмечаться 4 октября 2017 года.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Совета Народных Комиссаров СССР от 4 октября 1932 года было утверждено «Положение о противовоздушной обороне территории СССР». В 1961 году на базе местной противовоздушной обороны была создана гражданская оборона. В конце 1980-х годов принято решение о коренной перестройке ГО: на нее были возложены задачи защиты населения от последствий аварий, катастроф и стихийных бедствий, а также проведение спасательных и других неотложных работ по их ликвидации.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России – это отлаженная и эффективная система, работающая в круглосуточном режиме реагирования на чрезвычайные происшествия. Трудно переоценить значение гражданской обороны страны и нашей области. Спасательные формирования МЧС России, аварийно-спасательные формирования и спасательные службы, подразделения Государственной противопожарной службы, нештатные формирования ежедневно участвуют в спасательных операциях.</w:t>
            </w:r>
            <w:br/>
            <w:r>
              <w:rPr/>
              <w:t xml:space="preserve"> </w:t>
            </w:r>
            <w:br/>
            <w:r>
              <w:rPr/>
              <w:t xml:space="preserve"> Природные и техногенные пожары, аварии на производстве, транспорте, объектах ЖКХ, стихийные бедствия – вот неполный список того, на что приходится реагировать силам гражданской обороны страны. Все эти усилия направлены, в первую очередь, на оказание помощи людям, обеспечение их безопасности, сохранение жизни и здоровья, культурных и материальных ценностей.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МЧС России целенаправленно внедряет новый формат повышения готовности ГО и заинтересовано в более активном участии граждан. В 2017 году планируется провести целый ряд мероприятий, направленных на разъяснение задач гражданской обороны среди населения. Навыки, полученные в рамках мероприятий по ГО, помогут каждому человеку знать перечень опасностей и угроз в регионе проживания, обладать практическими навыками оказания самопомощи и первой помощи пострадавшим, повысить грамотность в области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2025-04-04T14:26:03+07:00</dcterms:created>
  <dcterms:modified xsi:type="dcterms:W3CDTF">2025-04-04T14:26:03+07:00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