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2017-й - Год гражданской обороны. Права и обязанности граждан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2017-й - Год гражданской обороны. Права и обязанности граждан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Привлечь внимание и повысить интерес населения к вопросам гражданской обороны (ГО), разъяснить суть задач ГО и важность их выполнения, как руководителем, так и рядовым гражданином – цель Года гражданской обороны, который объявило министерство по чрезвычайным ситуациям России. Активная просветительская деятельность развернётся во всех регионах страны.</w:t>
            </w:r>
            <w:br/>
            <w:r>
              <w:rPr/>
              <w:t xml:space="preserve"> </w:t>
            </w:r>
            <w:br/>
            <w:r>
              <w:rPr/>
              <w:t xml:space="preserve"> Помимо масштабных тренировок и других проверочных мероприятий, традиционных приуроченных к годовщине гражданской обороны, которая отмечается 4 октября, на весь 2017 г. запланирована обширная разъяснительная работа среди населения. В организациях и на предприятиях, в образовательных и других учреждениях, на сходах граждан представители МЧС России совместно с органами исполнительной власти будут организовывать занятия, пропагандирующие знания в области ГО, привлекая к этой работе специалистов в области гражданской обороны, ветеранов службы, средства массовой информации.</w:t>
            </w:r>
            <w:br/>
            <w:r>
              <w:rPr/>
              <w:t xml:space="preserve"> </w:t>
            </w:r>
            <w:br/>
            <w:r>
              <w:rPr/>
              <w:t xml:space="preserve"> Гражданская оборона, другими словами, основы защиты населения при различных ситуациях – одна из немногих сфер деятельности, в которой должен свободно ориентироваться каждый человек, чем бы он ни занимался.  </w:t>
            </w:r>
            <w:br/>
            <w:r>
              <w:rPr/>
              <w:t xml:space="preserve"> </w:t>
            </w:r>
            <w:br/>
            <w:r>
              <w:rPr/>
              <w:t xml:space="preserve"> Прежде всего, каждый человек должен четко понимать, какие угрозы характерны для территории, где он проживает, каковы природные, техногенные и другие риски.  Зная угрозы, человеку необходимо научиться, как действовать и защищаться в случае её возникновения.</w:t>
            </w:r>
            <w:br/>
            <w:r>
              <w:rPr/>
              <w:t xml:space="preserve"> </w:t>
            </w:r>
            <w:br/>
            <w:r>
              <w:rPr/>
              <w:t xml:space="preserve"> Важно знать сигналы системы оповещения и порядок эвакуации из опасной зоны, если такое решение из соображений безопасности принимают местные власти.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российским законодательством, всё население подлежит обучению и подготовке по гражданской обороне, а также способам защиты при чрезвычайных ситуациях. Если люди работают в организации, то подготовку проходят по месту работы, специальные занятия организовывает администрация предприятия или организации. Неработающее население обучается по месту жительства, функция обучения возложена на учебно-консультационные пункты при жилищно-эксплуатационных управлениях. Студенты и школьники получают необходимые знания по месту учебы.</w:t>
            </w:r>
            <w:br/>
            <w:r>
              <w:rPr/>
              <w:t xml:space="preserve"> </w:t>
            </w:r>
            <w:br/>
            <w:r>
              <w:rPr/>
              <w:t xml:space="preserve"> Так, в ст.10 федерального закона № 28 «О гражданской обороне» о правах и обязанностях граждан сказано, что граждане проходят подготовку в области гражданской обороны, принимают участие в проведении других мероприятий по гражданской обороне и оказывают содействие органам государственной власти и организациям в решении задач в области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Добавим, в 2017 г. система гражданской обороны России отметит 85 лет со дня образования.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2025-04-05T14:01:09+07:00</dcterms:created>
  <dcterms:modified xsi:type="dcterms:W3CDTF">2025-04-05T14:01:09+07:00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