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ожидается метель и гололедица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ожидается метель и гололедица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ЦГМС 10 ноября 2016 года ночью и днем в Республике Алтай ожидается  обильное выпадение осадков в виде  мокрого снега, на дорогах гололедица, усиление ветра, на перевалах метели. Возможно увеличение количества дорожно-транспортных происшествий, ограничение движения на перевалах, нарушения в работе систем энергоснабжения и жизнеобеспечения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 МЧС России по Республике Алтай напоминает гражданам о необходимости соблюдения мер безопасности в сложных погодных условиях:</w:t>
            </w:r>
            <w:br/>
            <w:r>
              <w:rPr/>
              <w:t xml:space="preserve"> </w:t>
            </w:r>
            <w:br/>
            <w:r>
              <w:rPr/>
              <w:t xml:space="preserve"> В период гололедицы водителям стоит  быть более внимательными. Зимняя резина, соблюдение скоростного режима и вежливость на дороге – вот составляющие безаварийной езды в скользкое время года. Особую осторожность стоит соблюдать при проезде пешеходных переходов. Помните, на дороге в любой момент могут оказаться дети.</w:t>
            </w:r>
            <w:br/>
            <w:r>
              <w:rPr/>
              <w:t xml:space="preserve"> </w:t>
            </w:r>
            <w:br/>
            <w:r>
              <w:rPr/>
              <w:t xml:space="preserve"> В поездках на дальние расстояния  предусмотрите все возможные критические ситуации. В автомобиле должен быть огнетушитель, прочный буксировочный трос, аптечка, тёплое одеяло, спички, лопата.</w:t>
            </w:r>
            <w:br/>
            <w:r>
              <w:rPr/>
              <w:t xml:space="preserve"> </w:t>
            </w:r>
            <w:br/>
            <w:r>
              <w:rPr/>
              <w:t xml:space="preserve"> Пешеходам тоже стоит быть осторожнее в этот период. Будьте особенно внимательны, переходя дорогу!</w:t>
            </w:r>
            <w:br/>
            <w:r>
              <w:rPr/>
              <w:t xml:space="preserve"> </w:t>
            </w:r>
            <w:br/>
            <w:r>
              <w:rPr/>
              <w:t xml:space="preserve"> В период оттепелей обращайте внимание на крыши зданий, высотные конструкции, рекламные щиты, под которыми вы идёте пешком - скатывающийся с крыш плотный снег и лёд могут травмировать вас. Держитесь подальше от зданий и строений, высоких столбов, деревьев, рекламных щитов, мачт, опор и электропроводов.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2025-04-05T15:06:00+07:00</dcterms:created>
  <dcterms:modified xsi:type="dcterms:W3CDTF">2025-04-05T15:06:00+07:00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