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Быть готовым к возможным ЧС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Быть готовым к возможным ЧС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Готовность федеральной трассы и сети региональных дорог. В обязательном порядке опасные участки, а именно, где возможен сход лавин, занос снегом, и, конечно, перевалы, должны мониториться. По сообщению ответственных за эту часть предотвращения ЧС, вопрос находится под контролем. В готовности к реагированию на аварии на линиях электропередачи заверили и в МРСК. Для этой цели создан оперативный штаб, обеспечиваются дежурства бригад, в том числе, круглосуточные.</w:t>
            </w:r>
            <w:br/>
            <w:r>
              <w:rPr/>
              <w:t xml:space="preserve"> </w:t>
            </w:r>
            <w:br/>
            <w:r>
              <w:rPr/>
              <w:t xml:space="preserve"> НИКОЛАЙ ШЕПОРЕВ, ЗАМЕСТИТЕЛЬ ДИРЕКТОРА ФИЛИАЛА "МРСК СИБИРИ" - "ГОРНО-АЛТАЙСКИЕ ЭЛЕКТРИЧЕСКИЕ СЕТИ": «Проводятся ежемесячные проверки укомплектования районов электрических сетей и службы высоковольтных линий, в первую очередь схемами аварийных осмотров, объемами аварийных запасов, состоянием техники, численности состава, оснащенности средств».</w:t>
            </w:r>
            <w:br/>
            <w:r>
              <w:rPr/>
              <w:t xml:space="preserve"> </w:t>
            </w:r>
            <w:br/>
            <w:r>
              <w:rPr/>
              <w:t xml:space="preserve"> Главный вопрос повестки заседания - итоги комплексной тренировки, где администрациям районов необходимо было провести ряд мероприятий. А именно - отработать порядок оповещения и взаимодействия оперативно-дежурных служб, провести оценку обстановки и принять решения по ликвидации ЧС, привлекая экстренные службы. В числе практических действий - развертывание пунктов обогрева, питания и временного размещения.</w:t>
            </w:r>
            <w:br/>
            <w:r>
              <w:rPr/>
              <w:t xml:space="preserve"> </w:t>
            </w:r>
            <w:br/>
            <w:r>
              <w:rPr/>
              <w:t xml:space="preserve"> АЛЕКСАНДР РОМАНОВ, ЗАМЕСТИТЕЛЬ НАЧАЛЬНИКА ГУ МЧС по РЕСПУБЛИКЕ АЛТАЙ: «В лучшую сторону по результатам тренировки отмечаются муниципальные образования: Чемальский, Онгудайский, Тарачакский и Усть-Канский районы. В худшую - Майминский, Шебалинский, Усть-Коксинский и Чойский районы по причине непредоставления обосновывающих документов и неразвертывания</w:t>
            </w:r>
            <w:br/>
            <w:r>
              <w:rPr/>
              <w:t xml:space="preserve"> </w:t>
            </w:r>
            <w:br/>
            <w:r>
              <w:rPr/>
              <w:t xml:space="preserve"> Главному управлению МЧС, а также руководителям муниципальных образований рекомендовано в срок до 10 ноября провести уточнение планов действий по предупреждению и ликвидации ЧС, проверить укомплектованность пунктов, а также уточнить, насколько в действительности имеются необходимые силы и средства, готовые к оперативному реагированию.</w:t>
            </w:r>
            <w:br/>
            <w:r>
              <w:rPr/>
              <w:t xml:space="preserve"> </w:t>
            </w:r>
            <w:br/>
            <w:r>
              <w:rPr/>
              <w:t xml:space="preserve"> Олеся Овсянкина- корреспондент ГТРК "Горный Алтай"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2025-04-05T20:09:26+07:00</dcterms:created>
  <dcterms:modified xsi:type="dcterms:W3CDTF">2025-04-05T20:09:26+07:00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