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День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4 октября в России отмечают День гражданской обороны. Именно в этот день 84 года назад Совет Народных Комиссаров утвердил новое Положение о противовоздушной обороне Союза ССР, согласно которому местная противовоздушная оборона была выделена в самостоятельную составную часть всей системы противовоздушной обороны Советского государства. С этой даты принято отсчитывать начало существования, общесоюзной МПВО, преемницей которой стала Гражданская оборона СССР. </w:t>
            </w:r>
            <w:br/>
            <w:r>
              <w:rPr/>
              <w:t xml:space="preserve"> </w:t>
            </w:r>
            <w:br/>
            <w:r>
              <w:rPr/>
              <w:t xml:space="preserve">        Сегодня гражданская оборона является одной из важнейших функций государства, составной частью оборонного строительства и обеспечения безопасности страны. Спасательные воинские формирования МЧС России,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 за прошедшие годы принимали участие более чем в 160 тыс. спасательных операций в России и за рубежом.</w:t>
            </w:r>
            <w:br/>
            <w:r>
              <w:rPr/>
              <w:t xml:space="preserve">        Руководителем гражданской обороны России является Председатель Правительства Российской Федерации. Руководителем гражданской обороны Республики Алтай является Глава Республики Алтай, Председатель Правительства Республики Алтай Александр Васильевич Бердников.</w:t>
            </w:r>
            <w:br/>
            <w:r>
              <w:rPr/>
              <w:t xml:space="preserve">        Правительство Республики Алтай в области гражданской обороны уполномочено организовывать и проводить мероприятия по гражданской обороне, разрабатывать и реализовывать планы гражданской обороны и защиты населения; осуществлять меры по поддержанию сил и средств гражданской обороны в состоянии постоянной готовности; организовывать подготовку и обучение населения в области гражданской обороны; создавать и поддерживать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 планировать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 планировать мероприятия по поддержанию устойчивого функционирования организаций в военное время;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       В Главном управлении МЧС России по Республике Алтай имеется ряд структурных подразделений выполняющих задачи в области гражданской обороны. Руководство коллективом Главного управления с января 2005 года осуществляет полковник Букин Игорь Алексеевич. Основные задачи, которые выполняют сотрудники управления это:</w:t>
            </w:r>
            <w:br/>
            <w:r>
              <w:rPr/>
              <w:t xml:space="preserve">        -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республики; осуществление управления в пределах своей компетенции в этой области; осуществление в установленном порядке надзорных и контрольных функций; осуществление деятельности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и пожаров, обеспечению безопасности людей на водных объектах на территории Республики Алтай.</w:t>
            </w:r>
            <w:br/>
            <w:r>
              <w:rPr/>
              <w:t xml:space="preserve">        История гражданской обороны Республики Алтай – это кропотливый напряженный труд высокопрофессиональных специалистов, людей мужественных и достойных, работающих часто в экстремальных условиях, решающих сложнейшие задачи по обеспечению жизнедеятельности республики, это постоянная готовность к экстремальным ситуациям, огромная ответственность за жизни тысяч людей.</w:t>
            </w:r>
            <w:br/>
            <w:r>
              <w:rPr/>
              <w:t xml:space="preserve">        Большой вклад в становление и развитие системы гражданской обороны в республике Алтай внесли Епифанов Владимир Афанасьевич, Бурков Владимир Иванович, Чеклин Юрий Николаевич, Чепкин Александр Михайлович, Афанасьев Александр Павлович, Дрюма Вадим Валентинович, Войтов Анатолий Васильевич, Мундусов Андрей Альбертович, Веркин Сергей Фёдорович.</w:t>
            </w:r>
            <w:br/>
            <w:r>
              <w:rPr/>
              <w:t xml:space="preserve">        Сердечно поздравляем всех, кто посвятил свою жизнь защите граждан от всех возможных бедствий мирного и военного времени, с Днем гражданской обороны. Желаем крепкого здоровья, успехов в жизни и службе на благо Родины! Пусть ваш профессионализм, ответственность и преданность своему делу и в дальнейшем служат укреплению и эффективному развитию системы гражданской обороны нашей страны.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2025-04-05T15:56:34+07:00</dcterms:created>
  <dcterms:modified xsi:type="dcterms:W3CDTF">2025-04-05T15:56:34+07:00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