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17.06.2016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17.06.2016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17.06.2016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"Повышенная готовность":</w:t>
            </w:r>
            <w:br/>
            <w:r>
              <w:rPr/>
              <w:t xml:space="preserve"> а) действует: с 15:00 (крск) 01.06.2016 г. Главное Управление МЧС России по Республике Алтай функционирует в режиме Повышенная Готовность силами постоянной готовности. Приказ НГУ № 246 от 01.06.2016 г.</w:t>
            </w:r>
            <w:br/>
            <w:r>
              <w:rPr/>
              <w:t xml:space="preserve"> </w:t>
            </w:r>
            <w:br/>
            <w:r>
              <w:rPr/>
              <w:t xml:space="preserve"> ТП РСЧС функционирует в режиме «ПОВЫШЕННОЙ ГОТОВНОСТИ» Распоряжение Главы РА от 30.03.2016 г. №9. «Для безаварийного прохождения паводковых вод».</w:t>
            </w:r>
            <w:br/>
            <w:r>
              <w:rPr/>
              <w:t xml:space="preserve"> б) в течение суток режим ЧС введен: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Пожар в Усть-Коксинском районе по ул. Центральная возгорание  жилого дома. От МЧС привлекалось 5 человек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Природные пожары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возникло0природных пожаров,  ликвидировано 0 пожаров, на площади 0 га, продолжают действовать 0природных пожаров, на площади 0 га, из них 0  пожаров локализованных,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 – 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 единиц техники, из них от  МЧС России 0человек, 0 единиц техники, специализированное учреждение - 0 человек и0 единиц техники, от Минприроды и Авиалесоохраны – 0  человек  и 0единиц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 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на территории республики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16.06.2016 г. по 19 часов 17.06.2016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небольшие дожди, грозы, при грозах умеренные дожди, утром местами туман, ветер северо-западный 3-8 м/с, местами порывы до 15 м/с, температура воздуха ночью плюс 9…14 °С, днем плюс 21…26 °С, местами плюс    16…21 °С 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 класса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временами небольшой дождь, гроза, ветер северно-западный 3-8 м/с, температура воздуха ночью плюс 12…14 °С, днем плюс 23…25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 класса.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2025-04-04T10:50:07+07:00</dcterms:created>
  <dcterms:modified xsi:type="dcterms:W3CDTF">2025-04-04T10:50:07+07:00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