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18.05.2016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18.05.2016 г.</w:t>
            </w:r>
          </w:p>
        </w:tc>
      </w:tr>
      <w:tr>
        <w:trPr/>
        <w:tc>
          <w:tcPr/>
          <w:p>
            <w:pPr>
              <w:jc w:val="start"/>
            </w:pPr>
            <w:r>
              <w:rPr/>
              <w:t xml:space="preserve">            Прогноз возможных чрезвычайных ситуаций на территории</w:t>
            </w:r>
            <w:br/>
            <w:r>
              <w:rPr/>
              <w:t xml:space="preserve"> </w:t>
            </w:r>
            <w:br/>
            <w:r>
              <w:rPr/>
              <w:t xml:space="preserve"> Республики Алтай на 18 мая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По республике: Облачно с прояснениями, в отдельных районах небольшие и умеренные дожди, местами с мокрым снегом, утром местами туман, ветер северный 2-7 м/с, местами порывы до  14 м/с, температура воздуха ночью плюс 1…6 °С, при прояснении до минус 5 °С, днем  плюс    8…13 °С, местами плюс 1…6 °С.</w:t>
            </w:r>
            <w:br/>
            <w:r>
              <w:rPr/>
              <w:t xml:space="preserve"> </w:t>
            </w:r>
            <w:br/>
            <w:r>
              <w:rPr/>
              <w:t xml:space="preserve"> Пожароопасность 1, в Кош-Агаче 4 класса.</w:t>
            </w:r>
            <w:br/>
            <w:r>
              <w:rPr/>
              <w:t xml:space="preserve"> </w:t>
            </w:r>
            <w:br/>
            <w:r>
              <w:rPr/>
              <w:t xml:space="preserve"> В горах южной половины лавиноопасно.</w:t>
            </w:r>
            <w:br/>
            <w:r>
              <w:rPr/>
              <w:t xml:space="preserve"> </w:t>
            </w:r>
            <w:br/>
            <w:r>
              <w:rPr/>
              <w:t xml:space="preserve"> Горно-Алтайск: Облачно с прояснениями, небольшой дождь, ветер северный 2-7 м/с, температура воздуха ночью плюс 1…3 °С, днем плюс 9…11 °С.</w:t>
            </w:r>
            <w:br/>
            <w:r>
              <w:rPr/>
              <w:t xml:space="preserve"> </w:t>
            </w:r>
            <w:br/>
            <w:r>
              <w:rPr/>
              <w:t xml:space="preserve"> Пожароопасность 1 класса.</w:t>
            </w:r>
            <w:br/>
            <w:r>
              <w:rPr/>
              <w:t xml:space="preserve"> </w:t>
            </w:r>
            <w:br/>
            <w:r>
              <w:rPr/>
              <w:t xml:space="preserve"> Риск подтопления пониженных участков рельефа маловероятен.</w:t>
            </w:r>
            <w:br/>
            <w:r>
              <w:rPr/>
              <w:t xml:space="preserve"> </w:t>
            </w:r>
            <w:br/>
            <w:r>
              <w:rPr/>
              <w:t xml:space="preserve"> </w:t>
            </w:r>
            <w:br/>
            <w:r>
              <w:rPr/>
              <w:t xml:space="preserve"> </w:t>
            </w:r>
            <w:br/>
            <w:r>
              <w:rPr/>
              <w:t xml:space="preserve"> 2. Обстановка на водных объектах</w:t>
            </w:r>
            <w:br/>
            <w:r>
              <w:rPr/>
              <w:t xml:space="preserve"> </w:t>
            </w:r>
            <w:br/>
            <w:r>
              <w:rPr/>
              <w:t xml:space="preserve"> риск происшествий на водных мало вероятен.</w:t>
            </w:r>
            <w:br/>
            <w:r>
              <w:rPr/>
              <w:t xml:space="preserve"> </w:t>
            </w:r>
            <w:br/>
            <w:r>
              <w:rPr/>
              <w:t xml:space="preserve"> РЕКОМЕНДАЦИИ</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4.Риск возникновения ДТП</w:t>
            </w:r>
            <w:br/>
            <w:r>
              <w:rPr/>
              <w:t xml:space="preserve"> </w:t>
            </w:r>
            <w:br/>
            <w:r>
              <w:rPr/>
              <w:t xml:space="preserve"> вероятен в Майминском,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Рекомендации поведения при чрезвычайных ситуациях и происшествиях</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2025-04-04T15:02:10+07:00</dcterms:created>
  <dcterms:modified xsi:type="dcterms:W3CDTF">2025-04-04T15:02:10+07:00</dcterms:modified>
</cp:coreProperties>
</file>

<file path=docProps/custom.xml><?xml version="1.0" encoding="utf-8"?>
<Properties xmlns="http://schemas.openxmlformats.org/officeDocument/2006/custom-properties" xmlns:vt="http://schemas.openxmlformats.org/officeDocument/2006/docPropsVTypes"/>
</file>