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при обнаружении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при обнаружении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Самое важное при обнаружении пожара – как можно быстрее  вызвать пожарную охрану. С мобильного телефона нужно набрать: 101, или 112 для всех операторов сотовой связи.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Вас соединят с диспетчерским пунктом противопожарной службы. Диспетчер задаст вам ряд вопросов.</w:t>
            </w:r>
            <w:br/>
            <w:r>
              <w:rPr>
                <w:b w:val="1"/>
                <w:bCs w:val="1"/>
              </w:rPr>
              <w:t xml:space="preserve"> 1.     Адрес?</w:t>
            </w:r>
            <w:br/>
            <w:r>
              <w:rPr>
                <w:b w:val="1"/>
                <w:bCs w:val="1"/>
              </w:rPr>
              <w:t xml:space="preserve"> 2.     Объект? (где пожар, например: в школе, в квартире, на складе и т.д.)</w:t>
            </w:r>
            <w:br/>
            <w:r>
              <w:rPr>
                <w:b w:val="1"/>
                <w:bCs w:val="1"/>
              </w:rPr>
              <w:t xml:space="preserve"> 3.     Что горит? (что конкретно горит в квартире или школе)</w:t>
            </w:r>
            <w:br/>
            <w:r>
              <w:rPr>
                <w:b w:val="1"/>
                <w:bCs w:val="1"/>
              </w:rPr>
              <w:t xml:space="preserve"> 4.     Номер дома?</w:t>
            </w:r>
            <w:br/>
            <w:r>
              <w:rPr>
                <w:b w:val="1"/>
                <w:bCs w:val="1"/>
              </w:rPr>
              <w:t xml:space="preserve"> 5.     Номер корпуса?</w:t>
            </w:r>
            <w:br/>
            <w:r>
              <w:rPr>
                <w:b w:val="1"/>
                <w:bCs w:val="1"/>
              </w:rPr>
              <w:t xml:space="preserve"> 6.     Номер подъезда?</w:t>
            </w:r>
            <w:br/>
            <w:r>
              <w:rPr>
                <w:b w:val="1"/>
                <w:bCs w:val="1"/>
              </w:rPr>
              <w:t xml:space="preserve"> 7.     Номер квартиры?</w:t>
            </w:r>
            <w:br/>
            <w:r>
              <w:rPr>
                <w:b w:val="1"/>
                <w:bCs w:val="1"/>
              </w:rPr>
              <w:t xml:space="preserve"> 8.     Какой этаж? Сколько этажей в здании?</w:t>
            </w:r>
            <w:br/>
            <w:r>
              <w:rPr>
                <w:b w:val="1"/>
                <w:bCs w:val="1"/>
              </w:rPr>
              <w:t xml:space="preserve"> 9.     Код? (для входа в подъезд)</w:t>
            </w:r>
            <w:br/>
            <w:r>
              <w:rPr>
                <w:b w:val="1"/>
                <w:bCs w:val="1"/>
              </w:rPr>
              <w:t xml:space="preserve"> 10.  Есть ли опасность для людей?</w:t>
            </w:r>
            <w:br/>
            <w:r>
              <w:rPr>
                <w:b w:val="1"/>
                <w:bCs w:val="1"/>
              </w:rPr>
              <w:t xml:space="preserve"> 11.  Фамилия?</w:t>
            </w:r>
            <w:br/>
            <w:r>
              <w:rPr>
                <w:b w:val="1"/>
                <w:bCs w:val="1"/>
              </w:rPr>
              <w:t xml:space="preserve"> 12.  Телефон?</w:t>
            </w:r>
            <w:br/>
            <w:r>
              <w:rPr>
                <w:b w:val="1"/>
                <w:bCs w:val="1"/>
              </w:rPr>
              <w:t xml:space="preserve">  Закончив телефонный разговор, оставайтесь поблизости, чтобы направить прибывающие пожарные машины к месту происшествия. Никогда не возвращайтесь к месту возникновения пожара, чтобы не подвергать себя опасности. Это – дело пожарных. Пусть вас не смущает большое количество вопросов. Пожарные начнут собираться и выедут сразу, как только вы назовете адрес, и ЭВМ автоматически включит сигнал тревоги в той пожарной части, которая находится ближе всего к месту возгорания. В это время диспетчер службы 01 выслушает вас и сам задаст конкретные вопросы, чтобы собрать необходимые дополнительные сведения, которые он передаст по радиосвязи пожарной команде, к тому времени уже следующей к месту происшествия. По нормативам на сбор и выезд по тревоге пожарным требуется 60 секунд.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2025-04-04T08:54:34+07:00</dcterms:created>
  <dcterms:modified xsi:type="dcterms:W3CDTF">2025-04-04T08:54:34+07:00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