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села Улаган стали победителями в республиканских соревнованиях по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села Улаган стали победителями в республиканских соревнованиях по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2016 год объявлен МЧС России годом пожарной охраны. </w:t>
            </w:r>
            <w:br/>
            <w:r>
              <w:rPr/>
              <w:t xml:space="preserve"> </w:t>
            </w:r>
            <w:br/>
            <w:r>
              <w:rPr/>
              <w:t xml:space="preserve"> 19  февраля в  Горно-Алтайске  прошли соревнования среди подразделений Государственной противопожарной службы Республики Алтай  по проведению аварийно-спасательных работ при ликвидации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      В соревнованиях приняли участие 12 команд  пожарных частей всех районов республики, это 6 команд «1 отряда ФПС по Республике Алтай» и 6 команд казенного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      В состав каждой команды входят 3 пожарных и водитель, имеющие соответствующую медицинскую подготовку, а также подготовку по проведению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      Согласно сценарию, каждая  команда, оказавшись на месте условного ДТП, оценивает аварийную ситуацию, состояние автомобиля и пострадавших, проводит тушение огня, и с помощью аварийно-спасательного инструмента извлекает пострадавших путем демонтажа заблокированных дверей и срезания крыши автомобиля гидравлическим инструментом.  Одновременно с этим пострадавшим оказывается первая доврачебная помощь.</w:t>
            </w:r>
            <w:br/>
            <w:r>
              <w:rPr/>
              <w:t xml:space="preserve"> </w:t>
            </w:r>
            <w:br/>
            <w:r>
              <w:rPr/>
              <w:t xml:space="preserve">       При выполнении всех элементов соревнований оценивается четкое следование инструкциям по мерам безопасности при работе с аварийно-спасательным инструментом и оборудованием, а так же своевременное и правильное оказание первой медицинской помощи участникам ДТП, аккуратность при их транспортировке. В среднем каждой команде удалось извлечь из автомобиля и оказать помощь двум пострадавшим за 3-5 минут.</w:t>
            </w:r>
            <w:br/>
            <w:r>
              <w:rPr/>
              <w:t xml:space="preserve"> </w:t>
            </w:r>
            <w:br/>
            <w:r>
              <w:rPr/>
              <w:t xml:space="preserve"> Быстрее всех ликвидировала последствия условного ДТП команда  Пожарной спасательная части №11 села Улаган. Второе место заняли  команды  ПСЧ №1 г.  Горно-Алтайск и ПСЧ №9 села  Усть-Кан, бронзовые призеры соревнований – ПСЧ №6 села Турачак. Победители были награждены переходящим кубком ГУ МЧС России по Республике Алтай и  дипломами. Все команды, занявшие призовые места входят в состав Государственного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     Такие соревнования проводятся ежегодно, с целью повышения и совершенствования уровня профессиональной подготовки личного состава подразделений Государственной противопожарной службы по проведению аварийно-спасательных работ при ликвидации последствий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2025-04-04T08:27:05+07:00</dcterms:created>
  <dcterms:modified xsi:type="dcterms:W3CDTF">2025-04-04T08:27:05+07:00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