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05.12.2015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        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 в 2014 г.</w:t>
            </w:r>
            <w:br/>
            <w:r>
              <w:rPr/>
              <w:t xml:space="preserve"> </w:t>
            </w:r>
            <w:br/>
            <w:r>
              <w:rPr/>
              <w:t xml:space="preserve"> -  В связи с отменой рейсов в республику Египет, в Главном управлении МЧС России по Республике Алтай организована работа оперативного штаба.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2025-04-05T20:13:19+07:00</dcterms:created>
  <dcterms:modified xsi:type="dcterms:W3CDTF">2025-04-05T20:13:19+07:00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