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выполнении полетов в Арабскую Республику Египет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выполнении полетов в Арабскую Республику Египет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согласованному решению оперативного штаба по урегулированию вопросов, связанных с временным приостановлением авиационного сообщения с Египтом от 06 ноября 2015 года, в соответствии с решением Национального антитеррористического комитета, в связи с реальными угрозами совершения актов незаконного вмешательства в деятельность российских авиакомпаний для снижения рисков до особого указания:</w:t>
            </w:r>
            <w:br/>
            <w:r>
              <w:rPr/>
              <w:t xml:space="preserve"> </w:t>
            </w:r>
            <w:br/>
            <w:r>
              <w:rPr/>
              <w:t xml:space="preserve"> - 06 ноября 2015 года с 20:00 по московскому времени все российские коммерческие авиакомпании и эксплуатанты авиации общего назначения приостанавливают выполнение всех регулярных, транзитных и чартерных рейсов с пассажирами на борту в пункты на территории Арабской Республики Египет;</w:t>
            </w:r>
            <w:br/>
            <w:r>
              <w:rPr/>
              <w:t xml:space="preserve"> </w:t>
            </w:r>
            <w:br/>
            <w:r>
              <w:rPr/>
              <w:t xml:space="preserve"> - Росавиация обращается к пассажирам, планирующим в ближайшее время и в последующие дни совершить перелет из городов Российской Федерации в города Египта, не прибывать в аэропорты вылета. Рейсы в Каир, Шарм-эль-Шейх и Хургаду выполняться не будут;</w:t>
            </w:r>
            <w:br/>
            <w:r>
              <w:rPr/>
              <w:t xml:space="preserve"> </w:t>
            </w:r>
            <w:br/>
            <w:r>
              <w:rPr/>
              <w:t xml:space="preserve"> - Для вывоза пассажиров из аэропортов Египта российские авиакомпании будут осуществлять рейсы по регулярному и нерегулярному расписанию. Информация о статусе рейса – времени, дате и авиакомпании – будет доводиться до пассажиров, находящихся в Египте, всеми возможными коммуникационными способами;</w:t>
            </w:r>
            <w:br/>
            <w:r>
              <w:rPr/>
              <w:t xml:space="preserve"> </w:t>
            </w:r>
            <w:br/>
            <w:r>
              <w:rPr/>
              <w:t xml:space="preserve"> - Перевозка пассажиров и багажа из аэропортов Египта будет организована раздельными рейсами. Пассажирам в обязательном порядке необходимо учитывать условие раздельной перевозки при регистрации на рейс.</w:t>
            </w:r>
            <w:br/>
            <w:r>
              <w:rPr/>
              <w:t xml:space="preserve"> </w:t>
            </w:r>
            <w:br/>
            <w:r>
              <w:rPr/>
              <w:t xml:space="preserve"> - На борт воздушного судна разрешается проносить наиболее востребованные личные вещи, включая детское питание и лекарства первой необходимости, исключительно в ручной клади;</w:t>
            </w:r>
            <w:br/>
            <w:r>
              <w:rPr/>
              <w:t xml:space="preserve"> </w:t>
            </w:r>
            <w:br/>
            <w:r>
              <w:rPr/>
              <w:t xml:space="preserve"> - Просим пассажиров с пониманием отнестись к требованиям по провозу багажа;</w:t>
            </w:r>
            <w:br/>
            <w:r>
              <w:rPr/>
              <w:t xml:space="preserve"> </w:t>
            </w:r>
            <w:br/>
            <w:r>
              <w:rPr/>
              <w:t xml:space="preserve"> - В египетских аэропортах вылета – Каир, Шарм-эль-Шейх и Хургада – будут организованы специальные информационные стойки и работа представителей российских авиакомпаний и туристических операторов для максимально полного информирования пассажиров по их дальнейшим действиям.</w:t>
            </w:r>
            <w:br/>
            <w:r>
              <w:rPr/>
              <w:t xml:space="preserve"> </w:t>
            </w:r>
            <w:br/>
            <w:r>
              <w:rPr/>
              <w:t xml:space="preserve"> На базе Национального центра управления в кризисных ситуациях МЧС России открыт телефон «горячей линии», по которому российские туристы, отдыхающие в Арабской Республике Египет, смогут получить информацию о порядке возвращения в Россию.</w:t>
            </w:r>
            <w:br/>
            <w:r>
              <w:rPr/>
              <w:t xml:space="preserve"> </w:t>
            </w:r>
            <w:br/>
            <w:r>
              <w:rPr/>
              <w:t xml:space="preserve"> Бесплатный телефон «горячей линии» для звонков по России: 8-800-100-40-61.</w:t>
            </w:r>
            <w:br/>
            <w:r>
              <w:rPr/>
              <w:t xml:space="preserve"> </w:t>
            </w:r>
            <w:br/>
            <w:r>
              <w:rPr/>
              <w:t xml:space="preserve"> Телефон для звонков из других стран:  +7-499-995-57-26.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Ссылка: http://www.mchs.gov.ru/dop/info/smi/news/item/5256614/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2025-04-05T15:59:56+07:00</dcterms:created>
  <dcterms:modified xsi:type="dcterms:W3CDTF">2025-04-05T15:59:56+07:00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