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03.08.2015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03.08.2015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03 августа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02.07.2015 по 18 часов 03.08.2015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небольшой дождь, утром местами туман, ветер западный 4-9 м/с,  местами порывы до 16 м/с, ночью в горах и на перевалах до 21 м/с, температура воздуха ночью плюс 8…13 °С, днем плюс 23…28 °С, местами плюс 18…23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2, в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небольшой дождь, днем без осадков, ветер западный 4-9 м/с, ночью порывы до 14 м/с, температура воздуха ночью плюс 11…13 °С, днем плюс 25…27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в связи с увеличением туристического потока не исключается риск крупных ДТП в Майминском, Чемальском, Онгудайском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городе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сейсмических событий вероятно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Лесопожарная остановка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метеорологическим прогнозом на 03.08.2015 г.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5 класс ПО (чрезвычайно высокая пожароопасность) в 1-м районе – Кош-Агачский.</w:t>
            </w:r>
            <w:br/>
            <w:r>
              <w:rPr/>
              <w:t xml:space="preserve"> </w:t>
            </w:r>
            <w:br/>
            <w:r>
              <w:rPr/>
              <w:t xml:space="preserve"> В связи с этим не исключается увеличением количества лесных пожаров.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2025-04-04T13:40:56+07:00</dcterms:created>
  <dcterms:modified xsi:type="dcterms:W3CDTF">2025-04-04T13:40:56+07:00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