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 готов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 готов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Любой водоем несет в себе потенциальную опасность наводнения, особенно в период интенсивного таяния снега весной. Быстрый подъем воды из-за весенних оттепелей называется ПАВОДКОМ.</w:t>
            </w:r>
            <w:br/>
            <w:r>
              <w:rPr/>
              <w:t xml:space="preserve">        Наводнения при паводке опасны стремительным потоком воды, водоворотами, низкой температурой воды, плывущими в ней предметами, от чего возможны гибель и травмирование людей, повреждение и разрушение жилых и производственных зданий и коммуникаций, дорог, гибель животных, снос верхнего плодородного слоя земли.</w:t>
            </w:r>
            <w:br/>
            <w:r>
              <w:rPr/>
              <w:t xml:space="preserve">          Ежегодно паводки наносят большой материальный ущерб. Отменить их нельзя, зато можно и нужно заранее позаботиться о том, чтобы они причинили как можно меньше вреда. Поэтому по берегам рек возводят заградительные дамбы, а чтобы в период ледохода на реках не образовывались заторы, очень толстый лед заранее подрывают.</w:t>
            </w:r>
            <w:br/>
            <w:r>
              <w:rPr/>
              <w:t xml:space="preserve">        О личной безопасности и сохранности своего имущества должны заботиться в первую очередь сами граждане. Конечно, далеко не все люди живут в зоне возможного подтопления. О паводках нужно помнить тем, кто, во-первых, проживает вблизи озер и рек, а во-вторых, жителям малоэтажных частных домов или первых этажей. Кроме того, подтопленными могут оказаться подвалы и полуподвалы, погреба, расположенные ниже уровня земли и используемые для хранения продуктов.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подготовиться:</w:t>
            </w:r>
            <w:br/>
            <w:r>
              <w:rPr/>
              <w:t xml:space="preserve"> </w:t>
            </w:r>
            <w:br/>
            <w:r>
              <w:rPr/>
              <w:t xml:space="preserve"> Если Ваш населенный пункт (место Вашего проживания) может пострадать от наводнений, изучите и запомните границы возможного затопления, а так же возвышенные, редко затапливаемые места, расположенные в непосредственной близости от мест проживания, кратчайшие пути движения к ним.</w:t>
            </w:r>
            <w:br/>
            <w:r>
              <w:rPr/>
              <w:t xml:space="preserve"> </w:t>
            </w:r>
            <w:br/>
            <w:r>
              <w:rPr/>
              <w:t xml:space="preserve"> Ознакомьте членов семьи с правилами поведения при организованной и индивидуальной эвакуации, а так же в случае внезапного и бурно развивающегося наводнения. Запомните места хранения лодок, плотов и строительных материалов для их приготовления. Заранее составьте перечень документов, имущества и медикаментов, вывозимых при эвакуации. Уложите в специальный чемодан или рюкзак запас продуктов, воды и медикаментов.  </w:t>
            </w:r>
            <w:br/>
            <w:r>
              <w:rPr/>
              <w:t xml:space="preserve"> </w:t>
            </w:r>
            <w:br/>
            <w:r>
              <w:rPr/>
              <w:t xml:space="preserve">        Действия в случае угрозы наводнения, паводка:</w:t>
            </w:r>
            <w:br/>
            <w:r>
              <w:rPr/>
              <w:t xml:space="preserve"> </w:t>
            </w:r>
            <w:br/>
            <w:r>
              <w:rPr/>
              <w:t xml:space="preserve">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вами; Сохраняйте спокойствие, предупредите соседей, окажите помощь инвалидам, детям и людям преклонного возраста; Узнайте в местных органах государственной власти и местного самоуправления место сбора жителей для эвакуации и готовьтесь к ней; Подготовьте документы, тёплую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пакете; Отключите в доме газ, электричество и воду, погасите огонь в печах; Перенесите ценные вещи и продовольствие на верхние этажи или поднимите на верхние полки; Закройте окна и двери в доме или забейте их досками; Перегоните скот, который есть в вашем хозяйстве, на возвышенную местность. Не забудьте о своих домашних любимцах - собаках, кошках, птицах или грызунах в клетках; Проверьте наличие и пригодность индивидуальных средств спасения - спасательных жилетов или поясов. Могут также пригодиться надувные матрасы и круги, автомобильные камеры. Если у вас есть надувная лодка, заранее проверьте ее состояние.        Телефоны службы спасения - </w:t>
            </w:r>
            <w:r>
              <w:rPr>
                <w:b w:val="1"/>
                <w:bCs w:val="1"/>
              </w:rPr>
              <w:t xml:space="preserve">«112»</w:t>
            </w:r>
            <w:r>
              <w:rPr/>
              <w:t xml:space="preserve">, «101». 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       МЧС желает благополучия вам и вашим семьям.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2025-04-04T15:26:14+07:00</dcterms:created>
  <dcterms:modified xsi:type="dcterms:W3CDTF">2025-04-04T15:26:14+07:00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