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 Алтай принимает участие в учениях СФО по ликвидации последствий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 Алтай принимает участие в учениях СФО по ликвидации последствий паводка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Республике Алтай, как и во всех субъектах Сибири,  продолжаются двухдневные командно-штабные учения по подготовке региона к пропуску паводковых вод под руководством полномочного представителя Президента Российской Федерации по Сибирскому федеральному округу Николая Рогожкина и начальника Сибирского регионального центра МЧС России генерал-лейтенанта внутренней службы Владимира Светельского.</w:t>
            </w:r>
            <w:br/>
            <w:r>
              <w:rPr/>
              <w:t xml:space="preserve"> </w:t>
            </w:r>
            <w:br/>
            <w:r>
              <w:rPr/>
              <w:t xml:space="preserve"> По легенде учений, на территории Сибирского федерального округа произошло ухудшение паводковой обстановки, после чего во всех двенадцати субъектах был введен режим повышенной готовности. Основные цели учения – отработка и совершенствование навыков реагирования и смягчения рисков ЧС в паводкоопасный период, подготовка к безаварийному пропуску паводковых вод на территории округа.</w:t>
            </w:r>
            <w:br/>
            <w:r>
              <w:rPr/>
              <w:t xml:space="preserve"> </w:t>
            </w:r>
            <w:br/>
            <w:r>
              <w:rPr/>
              <w:t xml:space="preserve"> В командно-штабных учениях задействованы силы и средства функциональной и территориальной подсистемы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вчера уже проведен ряд практических мероприятий. Во всех районах республики проведены заседания комиссий по предупреждению и ликвидации чрезвычайных ситуаций и обеспечения пожарной безопасности, приведены в готовность силы и средства функциональной и территориальной подсистемы предупреждения и ликвидации чрезвычайных ситуаций – поисково-спасательные формирования, в том числе конно-кинологическая служба МЧС России по Республике Алтай, аварийно-спасательные бригады, техника и оборудование автодорожных, коммунальных служб, Ростелекома, электроэнергетики и других служб жизнеобеспечения.  Развернуты пункты временного размещения населения и пункты питания.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2025-04-05T14:50:15+07:00</dcterms:created>
  <dcterms:modified xsi:type="dcterms:W3CDTF">2025-04-05T14:50:15+07:00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