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Алтай в социальных сетях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Алтай в социальных сетях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Алтай информирует о том, что имеет свои аккаунты в социальных сетях.  На наших страницах вы можете оперативно узнавать о работе пожарных и спасателей, о прогнозируемых ЧС, принимаемых мерах по обеспечению безопасности населения и территории, приемах и способах защиты, о проводимых тренировках и учениях  и многом другом. В некоторых случаях для того, чтобы просматривать наши страницы, необходимо быть зарегистрированным пользователем социальных сетей.</w:t>
            </w:r>
            <w:br/>
            <w:r>
              <w:rPr/>
              <w:t xml:space="preserve"> </w:t>
            </w:r>
            <w:br/>
            <w:r>
              <w:rPr/>
              <w:t xml:space="preserve"> Подписывайтесь на новости  Главного управления МЧС России по Республике Алтай в  Фейсбуке, Твиттере,  В Контакте, Инстаграм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2025-04-05T14:18:37+07:00</dcterms:created>
  <dcterms:modified xsi:type="dcterms:W3CDTF">2025-04-05T14:18:37+07:00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