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14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13.12.2014 по 19 часов 14.12.2014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небольшой снег, днем без осадков, на перевалах позёмки и метели, на дорогах снежный накат, ветер западный 3-8 м/с, местами порывы до 15 м/с, температура воздуха ночью минус 19…24 °С, при прояснении минус 27…32 °С, на побережье Телецкого озера минус 10…15 °С,  днем минус 10…15 °С, местами минус 5…10 °С, по юго- 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западный 3-8 м/с, температура воздуха ночью минус 21…23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</w:t>
            </w:r>
            <w:r>
              <w:rPr>
                <w:b w:val="1"/>
                <w:bCs w:val="1"/>
              </w:rPr>
              <w:t xml:space="preserve">неблагоприятные метеорологические явления – гололедные явления, метели</w:t>
            </w:r>
            <w:r>
              <w:rPr/>
              <w:t xml:space="preserve">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Кош-Агачском,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2025-04-04T15:24:49+07:00</dcterms:created>
  <dcterms:modified xsi:type="dcterms:W3CDTF">2025-04-04T15:24:49+07:00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