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какие нарушения можно лишиться маломерного судна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какие нарушения можно лишиться маломерного судна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В соответствии с Кодексом Российской Федерации об административных правонарушениях, маломерное судно может быть задержано и его эксплуатация запрещена путём перемещения и постановки судна на специализированную стоянку.</w:t>
            </w:r>
            <w:br/>
            <w:r>
              <w:rPr/>
              <w:t xml:space="preserve">        В соответствии с Приказом МЧС России от 18.10.2012 № 607 Государственные инспектора ГИМС МЧС России имеют право задерживать и помещать маломерные суда в установленном порядке на специализированные стоянки для хранения.</w:t>
            </w:r>
            <w:br/>
            <w:r>
              <w:rPr/>
              <w:t xml:space="preserve">        Маломерные суда могут быть задержаны за следующие правонарушения:</w:t>
            </w:r>
            <w:br/>
            <w:r>
              <w:rPr/>
              <w:t xml:space="preserve">        • ст. 11.8.1. КоАП РФ - управление маломерным судном судоводителем, не имеющим при себе документов, необходимых для допуска к управлению маломерным судном;</w:t>
            </w:r>
            <w:br/>
            <w:r>
              <w:rPr/>
              <w:t xml:space="preserve">        • ст.11.9. КоАП РФ - управление судном судоводителем или иным лицом, находящимися в состоянии опьянения.</w:t>
            </w:r>
            <w:br/>
            <w:r>
              <w:rPr/>
              <w:t xml:space="preserve">        Судно задерживается до устранения причин выявленных правонарушений. Государственной инспекцией по маломерным судам Республики Алтай заключено соглашение со специализированной стоянкой о хранении задержанных маломерных судов.</w:t>
            </w:r>
            <w:br/>
            <w:r>
              <w:rPr/>
              <w:t xml:space="preserve">        ГИМС предупреждает:</w:t>
            </w:r>
            <w:br/>
            <w:r>
              <w:rPr/>
              <w:t xml:space="preserve">        - При выходе маломерных судов с баз стоянок и лодочных станций судоводитель должен иметь при себе удостоверение на право управления маломерным судном, судовой билет маломерного судна или его копию, заверенную в установленном порядке, документы, подтверждающие право владения, пользования или распоряжения управляемым им судном в отсутствие владельца;</w:t>
            </w:r>
            <w:br/>
            <w:r>
              <w:rPr/>
              <w:t xml:space="preserve">        - В ходе эксплуатации маломерного судна не подвергайте себя опасности, не управляйте судном в состоянии опьянения.</w:t>
            </w:r>
            <w:br/>
            <w:r>
              <w:rPr/>
              <w:t xml:space="preserve">        - С начала момента движения маломерного судна экипаж должен быть в спасательных жилетах, количество спасательных средств должно соответствовать записи в судовом билете при регистрации маломерного судна.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2025-04-05T13:49:42+07:00</dcterms:created>
  <dcterms:modified xsi:type="dcterms:W3CDTF">2025-04-05T13:49:42+07:00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