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Продолжается приём журналистских работ для участия в Фестивале «Созвездие мужества»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Продолжается приём журналистских работ для участия в Фестивале «Созвездие мужества»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Продолжается прием конкурсных работ для участия во Всероссийском фестивале по тематике безопасности и спасения людей «Созвездие мужества».</w:t>
            </w:r>
            <w:br/>
            <w:r>
              <w:rPr/>
              <w:t xml:space="preserve">        Фестиваль проводится в целях выявления и награждения лучших сотрудников и подразделений МЧС России, представителей других органов исполнительной власти, представителей средств массовой информации и граждан, оказавших помощь пострадавшим и проявившим активную жизненную позицию в вопросах обеспечения безопасности жизнедеятельности.</w:t>
            </w:r>
            <w:br/>
            <w:r>
              <w:rPr/>
              <w:t xml:space="preserve">        «Созвездие мужества» проводится на региональном, межрегиональном и федеральном уровнях. Итоговая торжественная церемония награждения пройдет 4 декабря в Москве. Победителям будут вручены дипломы министра МЧС России и призы.</w:t>
            </w:r>
            <w:br/>
            <w:r>
              <w:rPr/>
              <w:t xml:space="preserve">        Данное мероприятие включает в себя конкурсы профессионального мастерства, специальных номинаций, журналистских работ и фотоконкурс.</w:t>
            </w:r>
            <w:br/>
            <w:r>
              <w:rPr/>
              <w:t xml:space="preserve">        Участие в конкурсе добровольное и бесплатное. Возраст не ограничен.</w:t>
            </w:r>
            <w:br/>
            <w:r>
              <w:rPr/>
              <w:t xml:space="preserve">        Журналистские работы принимаются по следующим номинациям:</w:t>
            </w:r>
            <w:br/>
            <w:r>
              <w:rPr/>
              <w:t xml:space="preserve">        - «Лучший телевизионный проект». Информационная, аналитическая программа, документальный фильм, репортаж о деятельности МЧС России.</w:t>
            </w:r>
            <w:br/>
            <w:r>
              <w:rPr/>
              <w:t xml:space="preserve">        - «Лучшая информационная программа на радио».</w:t>
            </w:r>
            <w:br/>
            <w:r>
              <w:rPr/>
              <w:t xml:space="preserve">        - «Лучший материал в печатных СМИ».</w:t>
            </w:r>
            <w:br/>
            <w:r>
              <w:rPr/>
              <w:t xml:space="preserve">        - «Лучший интернет-проект».</w:t>
            </w:r>
            <w:br/>
            <w:r>
              <w:rPr/>
              <w:t xml:space="preserve">        Фотоконкурс принимается по номинации «Вглядись в лицо героя».</w:t>
            </w:r>
            <w:br/>
            <w:r>
              <w:rPr/>
              <w:t xml:space="preserve">        К конкурсу допускаются материалы, опубликованные в печатных и электронных средствах массовой информации в 2014 году.</w:t>
            </w:r>
            <w:br/>
            <w:r>
              <w:rPr/>
              <w:t xml:space="preserve">        Конкурс журналистских и фоторабот будут подводиться в три этапа: межрегиональный (на уровне субъектов Российской Федерации), региональный (на уровне федеральных округов) и федеральный.</w:t>
            </w:r>
            <w:br/>
            <w:r>
              <w:rPr/>
              <w:t xml:space="preserve">        Приглашаем журналистов, фотографов, сотрудников МЧС России и других организаций принять участие в республиканском этапе фестиваля.</w:t>
            </w:r>
            <w:br/>
            <w:r>
              <w:rPr/>
              <w:t xml:space="preserve">        Подробнее о сроках предоставления конкурсных работ и требованиях к ним – в Положении о фестивале.</w:t>
            </w:r>
            <w:br/>
            <w:r>
              <w:rPr/>
              <w:t xml:space="preserve">            </w:t>
            </w:r>
            <w:r>
              <w:rPr>
                <w:b w:val="1"/>
                <w:bCs w:val="1"/>
              </w:rPr>
              <w:t xml:space="preserve">Наш выбор – жизнь без опасности!</w:t>
            </w:r>
            <w:br/>
            <w:r>
              <w:rPr>
                <w:b w:val="1"/>
                <w:bCs w:val="1"/>
              </w:rPr>
              <w:t xml:space="preserve">        Присоединяйтесь!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</w:t>
            </w:r>
            <w:r>
              <w:rPr/>
              <w:t xml:space="preserve">Первый этап конкурса уже начался. Свои творческие работы (репортажи, фотографии, статьи и др.) можно присылать на электронный адрес пресс-службы Главного управления МЧС России по Республике Алтай:</w:t>
            </w:r>
            <w:br/>
            <w:r>
              <w:rPr/>
              <w:t xml:space="preserve">        press-mchs-ra@mail.ru, тел. (388-22) 40-3-51.</w:t>
            </w:r>
            <w:br/>
            <w:r>
              <w:rPr/>
              <w:t xml:space="preserve"> </w:t>
            </w:r>
            <w:br/>
            <w:r>
              <w:rPr/>
              <w:t xml:space="preserve">        Положение о Всероссийском фестивале по тематике безопасности и спасения людей «Созвездие мужества» в 2014 году &gt;&gt;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2025-04-05T19:08:26+07:00</dcterms:created>
  <dcterms:modified xsi:type="dcterms:W3CDTF">2025-04-05T19:08:26+07:00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