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Инспекторы ГИМС проводят техническое освидетельствование маломерных судов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Инспекторы ГИМС проводят техническое освидетельствование маломерных судов</w:t>
            </w:r>
          </w:p>
        </w:tc>
      </w:tr>
      <w:tr>
        <w:trPr/>
        <w:tc>
          <w:tcPr>
            <w:vAlign w:val="center"/>
            <w:tcBorders>
              <w:bottom w:val="single" w:sz="6" w:color="fffffff"/>
            </w:tcBorders>
          </w:tcPr>
          <w:p>
            <w:pPr/>
            <w:r>
              <w:rPr/>
              <w:t xml:space="preserve"> </w:t>
            </w:r>
          </w:p>
        </w:tc>
      </w:tr>
      <w:tr>
        <w:trPr/>
        <w:tc>
          <w:tcPr/>
          <w:p>
            <w:pPr>
              <w:jc w:val="start"/>
            </w:pPr>
            <w:r>
              <w:rPr>
                <w:b w:val="1"/>
                <w:bCs w:val="1"/>
              </w:rPr>
              <w:t xml:space="preserve">В последние дни апреля государственные инспекторы ФКУ «Центр ГИМС МЧС России по Республике Алтай» провели рейд на автомобиле по территории Турочакского района.</w:t>
            </w:r>
            <w:br/>
            <w:r>
              <w:rPr>
                <w:b w:val="1"/>
                <w:bCs w:val="1"/>
              </w:rPr>
              <w:t xml:space="preserve"> В селе Верх-Бийск было проведено первичное техническое освидетельствование моторной лодки для последующей ее регистрации.   </w:t>
            </w:r>
            <w:br/>
            <w:r>
              <w:rPr>
                <w:b w:val="1"/>
                <w:bCs w:val="1"/>
              </w:rPr>
              <w:t xml:space="preserve"> Далее было проведено два ежегодных технических освидетельствований лодочных переправ через реку Бия. Эксплуатация переправы в урочище Данилкино была разрешена. На переправе на село Огни отсутствовали стенды (щиты) с материалами по профилактике несчастных случаев с людьми, поэтому разрешение на эксплуатацию переправы владелец не получил. Ответственному лицу за пользование этой переправы было выдано предписание об устранении выявленного нарушения. Также на этой переправе был составлен протокол об административном правонарушении за управление маломерным судном, не несущим бортовых номеров.</w:t>
            </w:r>
            <w:br/>
            <w:r>
              <w:rPr>
                <w:b w:val="1"/>
                <w:bCs w:val="1"/>
              </w:rPr>
              <w:t xml:space="preserve"> Проверка лодочной переправы через реку Бия на село Каначак показала, что переправа еще не готова к эксплуатации, с ее владельцем был согласован срок проведения технического освидетельствования.</w:t>
            </w:r>
            <w:br/>
            <w:r>
              <w:rPr>
                <w:b w:val="1"/>
                <w:bCs w:val="1"/>
              </w:rPr>
              <w:t xml:space="preserve"> Во время рейда проводились профилактические беседы с населением, распространялись памятки.</w:t>
            </w:r>
            <w:br/>
            <w:r>
              <w:rPr>
                <w:b w:val="1"/>
                <w:bCs w:val="1"/>
              </w:rPr>
              <w:t xml:space="preserve">                                                                                               Старший государственный инспектор</w:t>
            </w:r>
            <w:br/>
            <w:r>
              <w:rPr>
                <w:b w:val="1"/>
                <w:bCs w:val="1"/>
              </w:rPr>
              <w:t xml:space="preserve">                                                                                               по маломерным судам Агапов В.Г.</w:t>
            </w:r>
            <w:br/>
            <w:r>
              <w:rPr>
                <w:b w:val="1"/>
                <w:bCs w:val="1"/>
              </w:rPr>
              <w:t xml:space="preserve">  </w:t>
            </w:r>
            <w:br/>
            <w:r>
              <w:rPr>
                <w:b w:val="1"/>
                <w:bCs w:val="1"/>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2025-04-05T16:03:49+07:00</dcterms:created>
  <dcterms:modified xsi:type="dcterms:W3CDTF">2025-04-05T16:03:49+07:00</dcterms:modified>
</cp:coreProperties>
</file>

<file path=docProps/custom.xml><?xml version="1.0" encoding="utf-8"?>
<Properties xmlns="http://schemas.openxmlformats.org/officeDocument/2006/custom-properties" xmlns:vt="http://schemas.openxmlformats.org/officeDocument/2006/docPropsVTypes"/>
</file>