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17 по 23 марта 2014г.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17 по 23 марта 2014г.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>
                <w:b w:val="1"/>
                <w:bCs w:val="1"/>
              </w:rPr>
              <w:t xml:space="preserve">        С 17 по 23 марта зарегистрировано 5 пожаров (за аналогичный период прошлого года произошло 3 пожара), погибших и травмированных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19 марта в селе Чемал на улице Чорос-Гуркина произошло возгорание бесхозного строения. Причина неосторожное обращение с огнем.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20 марта в селе Шебалино на улице Трактовая произошел пожар в частном жилом доме. В результате пожара огнем повреждена внутренняя отделка дома и веранды. Площадь пожара 64 кв.м. Причина неосторожное обращение с огнем.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21 марта в селе Кебезень Турочакского района на улице Набережная произошел пожар в бане. В результате пожара баня уничтожена огнем, площадь горения 12 кв.м. Причина нарушение правил пожарной безопасности при эксплуатации отопительных печей. Погибших и пострадавших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22 марта в селе Онгудай на улице Красногвардейская произошло возгорание мотоцикла ИЖ. В результате пожара повреждены электроприборы и электропроводка. Погибших и пострадавших нет. Причина пожара нарушение правил технической эксплуатации электрооборудования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23 марта в Горно-Алтайске на улице Трудовая произошел пожар в частном жилом доме. В результате пожара повреждена внутренняя отделка стены в комнате. Площадь пожара 1 кв.м. Погибших пострадавших нет</w:t>
            </w:r>
            <w:r>
              <w:rPr/>
              <w:t xml:space="preserve"> Предварительная  причина пожара – короткое замыкание электрооборудования.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  </w:t>
            </w:r>
            <w:r>
              <w:rPr>
                <w:b w:val="1"/>
                <w:bCs w:val="1"/>
              </w:rPr>
              <w:t xml:space="preserve">       С начала года произошел 81 пожар (за аналогичный период прошлого года 88 пожаров), погибло 3 человека, травмировано 4 человека, на пожарах спасено 12 человек.</w:t>
            </w:r>
            <w:br/>
            <w:r>
              <w:rPr>
                <w:b w:val="1"/>
                <w:bCs w:val="1"/>
              </w:rPr>
              <w:t xml:space="preserve">        Работа спасателей: поисково-спасательные формирования для проведения аварийно-спасательных работ привлекались 9 раз, в том числе для реагирования на пожары, ДТП, проведения спасательных работ в горах.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 20 марта в Главное управление МЧС России по Республике Алтай поступило сообщение о том, что в Усть-Коксинском районе на горе Белуха в районе перевала Делоне в приюте «Томские стоянки» находится житель Пермского края 1988 года рождения. Его обнаружила проходящая мимо группа туристов. Предварительный диагноз обморожение нижних конечностей. Самостоятельно передвигаться мужчина не мог. Турист не застрахован, у спасателей не зарегистрирован. В связи с большой отдаленностью от ближайшего населенного пункта Кучерла (50 км. по горной пересеченной местности), требовалась его транспортировка на вертолете.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 21 марта в 5:45 (мск) группа спасателей Алтайского поисково-спасательного отряда в количестве 6 человек, в том числе квалифицированный медицинский работник, на вертолёте МИ-8 эвакуировала пострадавшего с места происшествия и транспортировала в центральную республиканскую больницу г. Горно-Алтайска.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Сотрудниками ГИМС проведен 1 рейд и 3 патрулирования в Турочакском районе и г. Горно-Алтайске. Ведутся работы по закрытию ледовых переправ (6 закрыты, 3 функционируют).</w:t>
            </w:r>
            <w:br/>
            <w:r>
              <w:rPr>
                <w:b w:val="1"/>
                <w:bCs w:val="1"/>
              </w:rPr>
              <w:t xml:space="preserve">        Происшествий с туристами и на водных объектах не зарегистрировано.</w:t>
            </w:r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        Телефон доверия МЧС в Республике Алтай 388-23-99999 (для всех абонентов города и районов республики).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2025-04-04T10:18:54+07:00</dcterms:created>
  <dcterms:modified xsi:type="dcterms:W3CDTF">2025-04-04T10:18:54+07:00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