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по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по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14 марта на базе пожарной части №1 г. Горно-Алтайска прошли республиканские соревнования по проведению аварийно-спасательных работ при ликвидации последствий дорожно-транспортных происшествий среди подразделений федеральной противопожарной службы. Для участия в мероприятии прибыли 6 команд, представляющие пожарные части ФГКУ «1 отряд ФПС по Республике Алтай».</w:t>
            </w:r>
            <w:br/>
            <w:r>
              <w:rPr/>
              <w:t xml:space="preserve">        По замыслу соревнований в результате ДТП пострадал легковой автомобиль, а люди в нем оказались заблокированными. От спасателей требовалось: оценить ситуацию, произвести тушение очага возгорания, разрушить остекление салона, используя аварийно-спасательный инструмент разблокировать двери, демонтировать крышу, извлечь пострадавших из машины, оказать им первую помощь и на носилках передать бригаде скорой медицинской помощи.</w:t>
            </w:r>
            <w:br/>
            <w:r>
              <w:rPr/>
              <w:t xml:space="preserve">        Именно с такими ситуациями спасатели сталкиваются почти каждый день. Все работы необходимо было выполнить слаженно, грамотно и безопасно для пострадавших. И все это за минимальное время. Ведь от качества проведения аварийно-спасательных работ, от временных показателей реагирования наших пожарных на такие вызовы зависят человеческие жизни.</w:t>
            </w:r>
            <w:br/>
            <w:r>
              <w:rPr/>
              <w:t xml:space="preserve">        Призовые места в соревнованиях распределились следующим образом:</w:t>
            </w:r>
            <w:br/>
            <w:r>
              <w:rPr/>
              <w:t xml:space="preserve">        1 место – ПЧ №1 г. Горно-Алтайска;</w:t>
            </w:r>
            <w:br/>
            <w:r>
              <w:rPr/>
              <w:t xml:space="preserve">        2 место – ПЧ №6 с. Турочак;</w:t>
            </w:r>
            <w:br/>
            <w:r>
              <w:rPr/>
              <w:t xml:space="preserve">        3 место - ПЧ №2 г. Горно-Алтайска.</w:t>
            </w:r>
            <w:br/>
            <w:r>
              <w:rPr/>
              <w:t xml:space="preserve">        Команда-победитель будет представлять нашу республику на соревнованиях Сибирского федерального округа.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2025-04-04T09:52:00+07:00</dcterms:created>
  <dcterms:modified xsi:type="dcterms:W3CDTF">2025-04-04T09:52:00+07:00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