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10.03.2014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10.03.2014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10.03.2014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Рекомендации населению при эксплуатации печного отопления: Одной из распространенных причин пожаров является несоблюдение мер пожарной безопасности при эксплуатации печного отопления.</w:t>
            </w:r>
            <w:br/>
            <w:r>
              <w:rPr/>
              <w:t xml:space="preserve"> </w:t>
            </w:r>
            <w:br/>
            <w:r>
              <w:rPr/>
              <w:t xml:space="preserve"> 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- оставлять без присмотра топящиеся печи;</w:t>
            </w:r>
            <w:br/>
            <w:r>
              <w:rPr/>
              <w:t xml:space="preserve"> </w:t>
            </w:r>
            <w:br/>
            <w:r>
              <w:rPr/>
              <w:t xml:space="preserve"> - располагать топливо и другие горючие вещества и материалы на предтопочном листе;</w:t>
            </w:r>
            <w:br/>
            <w:r>
              <w:rPr/>
              <w:t xml:space="preserve"> </w:t>
            </w:r>
            <w:br/>
            <w:r>
              <w:rPr/>
              <w:t xml:space="preserve"> При эксплуатации печного отопления запрещается:</w:t>
            </w:r>
            <w:br/>
            <w:r>
              <w:rPr/>
              <w:t xml:space="preserve"> - топить углем, коксом и газом печи, не предназначенные для этих видов топлива;</w:t>
            </w:r>
            <w:br/>
            <w:r>
              <w:rPr/>
              <w:t xml:space="preserve"> - производить топку печей во время проведения в помещениях собраний и других массовых мероприятий;</w:t>
            </w:r>
            <w:br/>
            <w:r>
              <w:rPr/>
              <w:t xml:space="preserve"> - перекаливать печи;</w:t>
            </w:r>
            <w:br/>
            <w:r>
              <w:rPr/>
              <w:t xml:space="preserve"> - выполнить разделку и отступку;</w:t>
            </w:r>
            <w:br/>
            <w:r>
              <w:rPr/>
              <w:t xml:space="preserve"> - устанавливать металлические печи, не отвечающие требованиям пожарной безопасности, стандартам и техническим условиям;</w:t>
            </w:r>
            <w:br/>
            <w:r>
              <w:rPr/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</w:t>
            </w:r>
            <w:br/>
            <w:r>
              <w:rPr/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10 марта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2025-04-04T13:44:54+07:00</dcterms:created>
  <dcterms:modified xsi:type="dcterms:W3CDTF">2025-04-04T13:44:54+07:00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