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пожарной безопасности при проведении новогодних мероприятий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пожарной безопасности при проведении новогодних мероприятий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       </w:t>
            </w:r>
            <w:r>
              <w:rPr/>
              <w:t xml:space="preserve"> При проведении новогодних и рождественских мероприятий в организациях и учреждениях, а так же жилых домах необходимо соблюдать требования  пожарной безопасности в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допускается использовать только помещения, обеспеченные не менее чем двумя эвакуационными выходами, отвечающими требованиям норм проектирования, не имеющие на окнах решеток и расположенные не выше 2 этажа в зданиях с горючими перекрытиями;</w:t>
            </w:r>
            <w:br/>
            <w:r>
              <w:rPr/>
              <w:t xml:space="preserve"> </w:t>
            </w:r>
            <w:br/>
            <w:r>
              <w:rPr/>
              <w:t xml:space="preserve"> елка должна устанавливаться на устойчивом основании и с таким расчетом, чтобы ветви не касались стен и потолка;</w:t>
            </w:r>
            <w:br/>
            <w:r>
              <w:rPr/>
              <w:t xml:space="preserve"> </w:t>
            </w:r>
            <w:br/>
            <w:r>
              <w:rPr/>
              <w:t xml:space="preserve"> при отсутствии в помещении электрического освещения мероприятия у елки должны проводиться только в светлое время суток;</w:t>
            </w:r>
            <w:br/>
            <w:r>
              <w:rPr/>
              <w:t xml:space="preserve"> </w:t>
            </w:r>
            <w:br/>
            <w:r>
              <w:rPr/>
              <w:t xml:space="preserve"> иллюминация должна быть выполнена с соблюдением ПУЭ. При использовании электрической осветительной сети без понижающего трансформатора на елке могут применяться гирлянды только с последовательным включением лампочек напряжением до 12 В. Мощность лампочек не должна превышать 25 Вт;</w:t>
            </w:r>
            <w:br/>
            <w:r>
              <w:rPr/>
              <w:t xml:space="preserve"> </w:t>
            </w:r>
            <w:br/>
            <w:r>
              <w:rPr/>
              <w:t xml:space="preserve"> при обнаружении неисправности в иллюминации (нагрев проводов, мигание лампочек, искрение и т. п.) она должна быть немедленно обесточена.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                </w:t>
            </w:r>
            <w:r>
              <w:rPr>
                <w:b w:val="1"/>
                <w:bCs w:val="1"/>
              </w:rPr>
              <w:t xml:space="preserve">Запрещается</w:t>
            </w:r>
            <w:r>
              <w:rPr/>
              <w:t xml:space="preserve">:</w:t>
            </w:r>
            <w:br/>
            <w:r>
              <w:rPr/>
              <w:t xml:space="preserve"> </w:t>
            </w:r>
            <w:br/>
            <w:r>
              <w:rPr/>
              <w:t xml:space="preserve"> проведение мероприятий при запертых распашных решетках на окнах помещений, в которых они проводятся;</w:t>
            </w:r>
            <w:br/>
            <w:r>
              <w:rPr/>
              <w:t xml:space="preserve"> </w:t>
            </w:r>
            <w:br/>
            <w:r>
              <w:rPr/>
              <w:t xml:space="preserve"> применять </w:t>
            </w:r>
            <w:r>
              <w:rPr>
                <w:b w:val="1"/>
                <w:bCs w:val="1"/>
              </w:rPr>
              <w:t xml:space="preserve">дуговые прожекторы, свечи и хлопушки, устраивать фейерверки</w:t>
            </w:r>
            <w:r>
              <w:rPr/>
              <w:t xml:space="preserve"> и другие световые пожароопасные эффекты, которые могут привести к пожару;</w:t>
            </w:r>
            <w:br/>
            <w:r>
              <w:rPr/>
              <w:t xml:space="preserve"> </w:t>
            </w:r>
            <w:br/>
            <w:r>
              <w:rPr/>
              <w:t xml:space="preserve"> украшать елку целлулоидными игрушками, а также марлей и ватой, не пропитанными огнезащитными составами;</w:t>
            </w:r>
            <w:br/>
            <w:r>
              <w:rPr/>
              <w:t xml:space="preserve"> </w:t>
            </w:r>
            <w:br/>
            <w:r>
              <w:rPr/>
              <w:t xml:space="preserve"> одевать детей в костюмы из легкогорючих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проводить огневые, покрасочные и другие пожароопасные и взрывопожароопасные работы;</w:t>
            </w:r>
            <w:br/>
            <w:r>
              <w:rPr/>
              <w:t xml:space="preserve"> </w:t>
            </w:r>
            <w:br/>
            <w:r>
              <w:rPr/>
              <w:t xml:space="preserve"> использовать ставни на окнах для затемнения помещений;</w:t>
            </w:r>
            <w:br/>
            <w:r>
              <w:rPr/>
              <w:t xml:space="preserve"> </w:t>
            </w:r>
            <w:br/>
            <w:r>
              <w:rPr/>
              <w:t xml:space="preserve"> уменьшать ширину проходов между рядами и устанавливать в проходах дополнительные кресла, стулья и т. п.;</w:t>
            </w:r>
            <w:br/>
            <w:r>
              <w:rPr/>
              <w:t xml:space="preserve"> </w:t>
            </w:r>
            <w:br/>
            <w:r>
              <w:rPr/>
              <w:t xml:space="preserve"> полностью гасить свет в помещении во время спектаклей или представлений;</w:t>
            </w:r>
            <w:br/>
            <w:r>
              <w:rPr/>
              <w:t xml:space="preserve"> </w:t>
            </w:r>
            <w:br/>
            <w:r>
              <w:rPr/>
              <w:t xml:space="preserve"> допускать заполнение помещений людьми сверх установленной нормы.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 При проведении мероприятий должно быть организовано дежурство на сцене и в зальных помещениях ответственных лиц, членов добровольных пожарных формирований или работников пожарной охраны предприятия.</w:t>
            </w:r>
            <w:br/>
            <w:r>
              <w:rPr/>
              <w:t xml:space="preserve"> </w:t>
            </w:r>
            <w:br/>
            <w:r>
              <w:rPr/>
              <w:t xml:space="preserve">  Каждый гражданин при обнаружении пожара или признаков горения (задымление, запах гари, повышение температуры и т. п.) должен:</w:t>
            </w:r>
            <w:br/>
            <w:r>
              <w:rPr/>
              <w:t xml:space="preserve"> </w:t>
            </w:r>
            <w:br/>
            <w:r>
              <w:rPr/>
              <w:t xml:space="preserve"> незамедлительно сообщить об этом по телефону в пожарную охрану (при этом необходимо назвать адрес объекта, место возникновения пожара, а также сообщить свою фамилию);</w:t>
            </w:r>
            <w:br/>
            <w:r>
              <w:rPr/>
              <w:t xml:space="preserve"> </w:t>
            </w:r>
            <w:br/>
            <w:r>
              <w:rPr/>
              <w:t xml:space="preserve"> принять по возможности меры по эвакуации людей, тушению пожара и сохранности материальных ценностей.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 Уважаемые жители Чойского района отделение НД по Чойскому району поздравляет Вас с наступающим Новым Годом, желает Вам счастья и здоровья.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Начальник отделения надзорной деятельности</w:t>
            </w:r>
            <w:br/>
            <w:r>
              <w:rPr/>
              <w:t xml:space="preserve"> </w:t>
            </w:r>
            <w:br/>
            <w:r>
              <w:rPr/>
              <w:t xml:space="preserve"> по Чойскому району подполковник внутренней службы                            С.А.Шипилов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2025-04-05T20:26:34+07:00</dcterms:created>
  <dcterms:modified xsi:type="dcterms:W3CDTF">2025-04-05T20:26:34+07:00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