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отмечается День войск радиационной, химической и биологической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отмечается День войск радиационной, химической и биологической защиты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13 ноября в России отмечается День войск радиационной, химической и биологической защиты. Сегодня неотъемлемой частью МЧС России является служба РХБЗ, где трудится немало людей, чья профессиональная деятельность начиналась в этих войсках.</w:t>
            </w:r>
            <w:br/>
            <w:r>
              <w:rPr/>
              <w:t xml:space="preserve">        Главным назначением войск РХБЗ является организация защиты войск, населения и объектов тыла от радиационной, химической и биологической опасности как в мирное, так и в военное время. Вторая их задача – максимально снизить эффект воздействия неблагоприятных факторов на окружающую среду.</w:t>
            </w:r>
            <w:br/>
            <w:r>
              <w:rPr/>
              <w:t xml:space="preserve">        В настоящее время особую актуальность приобрели экологические проблемы. Экологические катастрофы в современном мире стали реальностью, а их последствия сравнимы с применением оружия массового поражения.</w:t>
            </w:r>
            <w:br/>
            <w:r>
              <w:rPr/>
              <w:t xml:space="preserve">        Предотвращение и ликвидация последствий химического, радиационного и биологического заражения стоит в одном ряду с другими мероприятиями гражданской обороны и играет важную роль в защите населения и территорий от чрезвычайных ситуаций природного и техногенного характера.</w:t>
            </w:r>
            <w:br/>
            <w:r>
              <w:rPr/>
              <w:t xml:space="preserve">        От всей души поздравляем наших коллег с Днем войск радиационной, химической и биологической защиты РФ! Желаем крепкого здоровья, радости, мира и благополучия!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2025-04-04T10:21:01+07:00</dcterms:created>
  <dcterms:modified xsi:type="dcterms:W3CDTF">2025-04-04T10:21:01+07:00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