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Внимание! Детская шалость с огнём приводит к пожарам!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Внимание! Детская шалость с огнём приводит к пожарам!</w:t>
            </w:r>
          </w:p>
        </w:tc>
      </w:tr>
      <w:tr>
        <w:trPr/>
        <w:tc>
          <w:tcPr>
            <w:vAlign w:val="center"/>
            <w:tcBorders>
              <w:bottom w:val="single" w:sz="6" w:color="fffffff"/>
            </w:tcBorders>
          </w:tcPr>
          <w:p>
            <w:pPr/>
            <w:r>
              <w:rPr/>
              <w:t xml:space="preserve"> </w:t>
            </w:r>
          </w:p>
        </w:tc>
      </w:tr>
      <w:tr>
        <w:trPr/>
        <w:tc>
          <w:tcPr/>
          <w:p>
            <w:pPr>
              <w:jc w:val="start"/>
            </w:pPr>
            <w:r>
              <w:rPr>
                <w:b w:val="1"/>
                <w:bCs w:val="1"/>
              </w:rPr>
              <w:t xml:space="preserve">15 октября 2013 года в 16.30 на телефон пожарной части №10 с. Усть-Кокса поступило сообщение о том, что на приусадебном участке по ул. Заречная, 14 в с. Чендек Усть-Коксинского района горит сено. Прибывшим на место происшествия пожарным подразделением возгорание сена было ликвидировано. В результате пожара огнём уничтожено 34 тюка сена общей массой 170 центнеров. Предположительной причиной возникновения пожара является детская шалость с огнем. Виновное лицо устанавливается. Ущерб составил 20 тысяч рублей. Отделение надзорной деятельности по Усть-Коксинскому району УНД ГУ МЧС России по Республике Алтай обращается к взрослым и детям с просьбой соблюдать элементарные требования пожарной безопасности.  Дети должны знать правила пожарной безопасности, чтобы уметь вести себя в критических ситуациях, уметь принять правильное решение, чтобы избежать тяжелых последствий, не растеряться в опасной обстановке, применяя свои навыки, знания и умения. Родители! Не оставляйте детей одних с включенными электроприборами. Когда топятся отопительные печи, не закрывайте детей дома одних на замок. Не давайте детям спички. От маленькой спички происходят большие пожары. Не оставляйте детей одних, когда зажжена газовая плита. Говорите маленьким детям: «Спички не тронь - в спичках огонь!» Шалость детей с огнем - причина пожара. Если случился пожар, пусть каждый помнит: телефон пожарной службы – 01 (С сотового - 010). Взрослые!  Не проходите мимо детей, играющих с огнем, а иначе - быть беде. Детям необходимо рассказать, как тяжелы последствия пожаров. Нельзя лить воду на электроприборы, проводку, когда они включены. Для разведения костра надо найти песчаное или галечное место у реки или озера. Нельзя разводить костер рядом со строениями, в лесах и на торфяниках, вблизи стогов сена, в местах, где имеются горючие вещества и материалы. Дети!  Нельзя поджигать сухую траву. Сжигая ее, мы наносим большой ущерб природе. От этого происходят пожары. Особенно часто они случаются весной. Помните об этом. Ребята, не надо курить, ведь курение грозит бедой. Дети, спички опасны, и никогда их не берите, чтобы не случилось беды. Взрослые и дети! Будьте осторожны в обращении с огнем. Это гарантия Вашей безопасности, безопасности Ваших родных и близких.</w:t>
            </w:r>
            <w:r>
              <w:rPr/>
              <w:t xml:space="preserve"> </w:t>
            </w:r>
            <w:r>
              <w:rPr>
                <w:b w:val="1"/>
                <w:bCs w:val="1"/>
              </w:rPr>
              <w:t xml:space="preserve">Как показывает практика, поджигателями и, к несчастью, жертвами пожаров чаще всего становятся малыши дошкольного и младшего школьного возраста. Не оценивая опасности, они, подражая взрослым, берут в руки спички, зажигалки, включают электроприборы, пытаются растопить печь, разжечь костер. Иногда беспечные родители и сами поощряют такие поступки. Дети привыкают к огню, как к чему-то обыденному, не таящему в себе опасность. И именно это приводит к беде.</w:t>
            </w:r>
            <w:r>
              <w:rPr/>
              <w:t xml:space="preserve"> </w:t>
            </w:r>
            <w:r>
              <w:rPr>
                <w:b w:val="1"/>
                <w:bCs w:val="1"/>
              </w:rPr>
              <w:t xml:space="preserve">Решение проблемы пожарной безопасности во многом зависит от повышения уровня противопожарных знаний у населения. Поэтому одной из важнейших задач следует считать организацию обучения всего населения, и в первую очередь детей и молодежи пожарной безопасности. У будущих инженеров, предпринимателей, рабочих и служащих с детских и юношеских лет должен закладываться прочный фундамент противопожарного поведения как на производстве, так и в быту. К сожалению, проводимая в образовательных учреждениях профилактическая работа в области пожарной безопасности не может дать максимально эффективные результаты без участия семьи. Поэтому мы обращаемся к Вам, уважаемые жители Республики Алтай и, в частности, Усть-Коксинского района, родители, бабушки и дедушки с призывом быть более внимательными к своим детям, внукам. Не подвергайте своей невнимательностью и халатным отношением себя и своих близких опасности и не уничтожайте в огне собственное имущество. Заготовление грубых кормов – это изнурительная трудоемкая работа в поле, требующая больших усилий и терпения – и все плоды труда в одно мгновение могут быть уничтожены в пламени огня из-за детской шалости. Поэтому займите маленьких поджигателей полезными и интересными делами (чтением, плаванием, спортом и т.д.), особенно во время приближающихся осенних каникул. Ни в коем случае не закрывайте на замок в квартирах или комнатах детей одних. Категорически запрещайте детям всякие игры с огнем. Не поручайте детям такие работы, как разжигание печей, примусов, керосиновых ламп. Строго следите за тем, чтобы дети не курили, не играли со спичками и не разводили костров вблизи сеновалов и хозяйственных построек. Порой уследить за детьми бывает очень сложно, поэтому храните спички в недоступных для детей местах и не оставляйте открытыми чердаки и подвалы домов. Если мы все вместе будем строго соблюдать правила пожарной безопасности и научим этому наших детей, то количество пожаров в нашем районе, а значит и в республике значительно уменьшится. Только при едином подходе школы, семьи и пожарных служб можно добиться положительных результатов.</w:t>
            </w:r>
            <w:r>
              <w:rPr/>
              <w:t xml:space="preserve"> </w:t>
            </w:r>
            <w:r>
              <w:rPr>
                <w:b w:val="1"/>
                <w:bCs w:val="1"/>
              </w:rPr>
              <w:t xml:space="preserve">Начальник ОНД по Усть-Коксинскому району</w:t>
            </w:r>
            <w:r>
              <w:rPr/>
              <w:t xml:space="preserve"> </w:t>
            </w:r>
            <w:r>
              <w:rPr>
                <w:b w:val="1"/>
                <w:bCs w:val="1"/>
              </w:rPr>
              <w:t xml:space="preserve">УНД ГУ МЧС России по Республике Алтай</w:t>
            </w:r>
            <w:r>
              <w:rPr/>
              <w:t xml:space="preserve"> </w:t>
            </w:r>
            <w:r>
              <w:rPr>
                <w:b w:val="1"/>
                <w:bCs w:val="1"/>
              </w:rPr>
              <w:t xml:space="preserve">капитан внутренней службы Глебов И.Ю.</w:t>
            </w:r>
            <w:r>
              <w:rPr/>
              <w:t xml:space="preserve"> </w:t>
            </w:r>
            <w:r>
              <w:rPr>
                <w:b w:val="1"/>
                <w:bCs w:val="1"/>
              </w:rPr>
              <w:t xml:space="preserve"> </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2025-04-04T09:12:17+07:00</dcterms:created>
  <dcterms:modified xsi:type="dcterms:W3CDTF">2025-04-04T09:12:17+07:00</dcterms:modified>
</cp:coreProperties>
</file>

<file path=docProps/custom.xml><?xml version="1.0" encoding="utf-8"?>
<Properties xmlns="http://schemas.openxmlformats.org/officeDocument/2006/custom-properties" xmlns:vt="http://schemas.openxmlformats.org/officeDocument/2006/docPropsVTypes"/>
</file>