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Началась Всероссийская тренировка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Началась Всероссийская тренировка по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Сегодня, 4 октября, в 05.00 на территории Республики Алтай началась Всероссийская тренировка по гражданской обороне по теме «Организация выполнения мероприятий по гражданской обороне при переводе государства на работу в условиях военного времени и возникновении чрезвычайных ситуаций», приуроченная к 81-й годовщине со дня образования системы Гражданской обороны России.</w:t>
            </w:r>
            <w:br/>
            <w:r>
              <w:rPr/>
              <w:t xml:space="preserve">        В соответствии с полученной вводной, отрабатываются практические действия по ликвидации последствий чрезвычайной ситуации, вызванной сильным землетрясением на территории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2025-04-04T08:11:07+07:00</dcterms:created>
  <dcterms:modified xsi:type="dcterms:W3CDTF">2025-04-04T08:11:07+07:00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