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ликвидации последствий ДТП, произошедшего в Шебалинском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ликвидации последствий ДТП, произошедшего в Шебалинском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 состоянию на 18:00 в ЦРБ с. Шебалино остаются трое пострадавших в результате дорожно-транспортного происшествия, произошедшего ночью на 575 км автодороги М-52.</w:t>
            </w:r>
            <w:br/>
            <w:r>
              <w:rPr/>
              <w:t xml:space="preserve">        В 15:10 транспортом, предоставленным ООО «Альтаир-тур», 11 человек отправлены в г. Новосибирск.</w:t>
            </w:r>
            <w:br/>
            <w:r>
              <w:rPr/>
              <w:t xml:space="preserve">        Органы местного самоуправления и аварийные службы района на данное происшествие отреагировали своевременно. Пострадавшим оказана необходимая медицинская помощь. К работе также были привлечены психологи от администрации района и психологической службы Главного управления МЧС России по Республике Алтай, пострадавшим выданы соответствующие рекомендации.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2025-04-04T14:36:37+07:00</dcterms:created>
  <dcterms:modified xsi:type="dcterms:W3CDTF">2025-04-04T14:36:37+07:00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