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19.09.2013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19.09.2013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19 сентября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18.09.13 по 19 часов 19.09.2013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ночью без осадков, днем местами небольшие дожди, в горах с мокрым снегом, в утренние часы в отдельных районах туман, ветер северо-западный 3-8 м/с, местами порывы до 15 м/с, температура воздуха ночью 0…плюс 5 °С, при прояснении до минус 4 °С, днем плюс 7…12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ветер северо-западный 3-8 м/с, температура воздуха ночью плюс 1…3 °С, днем плюс 10…12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зону возможных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на автомобильных дорогах:</w:t>
            </w:r>
            <w:r>
              <w:rPr/>
              <w:t xml:space="preserve"> по статистическим данным наибольшее количество ДТП с начало года зарегистрированы в Майминском, Чемальском, Шебалинском районе,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остановка: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2025-04-05T17:46:19+07:00</dcterms:created>
  <dcterms:modified xsi:type="dcterms:W3CDTF">2025-04-05T17:46:19+07:00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