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Республике Алтай прошла тренировка по реагированию на угрозу и возникновение ЧС от лесных пожаров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В Республике Алтай прошла тренировка по реагированию на угрозу и возникновение ЧС от лесных пожаров</w:t>
            </w:r>
          </w:p>
        </w:tc>
      </w:tr>
      <w:tr>
        <w:trPr/>
        <w:tc>
          <w:tcPr>
            <w:vAlign w:val="center"/>
            <w:tcBorders>
              <w:bottom w:val="single" w:sz="6" w:color="fffffff"/>
            </w:tcBorders>
          </w:tcPr>
          <w:p>
            <w:pPr/>
            <w:r>
              <w:rPr/>
              <w:t xml:space="preserve"> </w:t>
            </w:r>
          </w:p>
        </w:tc>
      </w:tr>
      <w:tr>
        <w:trPr/>
        <w:tc>
          <w:tcPr/>
          <w:p>
            <w:pPr>
              <w:jc w:val="start"/>
            </w:pPr>
            <w:r>
              <w:rPr/>
              <w:t xml:space="preserve">        28 марта Главное управление МЧС России по Республике Алтай приняло участие в штабной тренировке с главными управлениями МЧС России по субъектам Российской Федерации Сибирского федерального округа под руководством начальника Сибирского регионального центра Владимира Николаевича Светельского по теме «Организация управления территориальными органами МЧС России, спасательными воинскими формированиями, поисково-спасательными формированиями МЧС России по СФО при угрозе и возникновении ЧС, обусловленных лесными пожарами».</w:t>
            </w:r>
            <w:br/>
            <w:r>
              <w:rPr/>
              <w:t xml:space="preserve">        В тренировке принял участие первый заместитель главы Республики Алтай Роберт Пальталлер. В ходе тренировки рассмотрены вопросы эвакуации, первоочередного жизнеобеспечения населения в условно пострадавших населенных пунктах.</w:t>
            </w:r>
            <w:br/>
            <w:r>
              <w:rPr/>
              <w:t xml:space="preserve">        В целях координации действий министерств и ведомств, принимающих участие в предупреждении и ликвидации ЧС, обусловленных лесными пожарами, в Главном управлении МЧС России по Республике Алтай прошло заседание оперативного межведомственного штаба.</w:t>
            </w:r>
            <w:br/>
            <w:r>
              <w:rPr/>
              <w:t xml:space="preserve">        В районе условной ЧС работали оперативная группа и подвижный пункт управления Главного управления МЧС России по Республике Алтай.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2025-04-05T17:10:48+07:00</dcterms:created>
  <dcterms:modified xsi:type="dcterms:W3CDTF">2025-04-05T17:10:48+07:00</dcterms:modified>
</cp:coreProperties>
</file>

<file path=docProps/custom.xml><?xml version="1.0" encoding="utf-8"?>
<Properties xmlns="http://schemas.openxmlformats.org/officeDocument/2006/custom-properties" xmlns:vt="http://schemas.openxmlformats.org/officeDocument/2006/docPropsVTypes"/>
</file>