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10 по 16 декабря 2012г.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10 по 16 декабря 2012г.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17 по 23 декабря зарегистрировано </w:t>
            </w:r>
            <w:r>
              <w:rPr>
                <w:b w:val="1"/>
                <w:bCs w:val="1"/>
              </w:rPr>
              <w:t xml:space="preserve">11 пожаров, погибших нет, травмирован 1 человек</w:t>
            </w:r>
            <w:r>
              <w:rPr/>
              <w:t xml:space="preserve"> (за аналогичный период прошлого года произошло 8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18 декабря произошло 3 пожара:</w:t>
            </w:r>
            <w:br/>
            <w:r>
              <w:rPr/>
              <w:t xml:space="preserve">        - В с. Майма на улице Ленина в результате пожара огнем поврежден гараж и находящийся в нем автомобиль «СсангЙонг Истана». Предварительная причина - нарушение правил эксплуатации электрооборудования.</w:t>
            </w:r>
            <w:br/>
            <w:r>
              <w:rPr/>
              <w:t xml:space="preserve">        - В с. Майма на улице Зональная произошло возгорание легкового автомобиля «Хонда Партнёр». Предварительная причина - нарушение правил эксплуатации электрооборудования.</w:t>
            </w:r>
            <w:br/>
            <w:r>
              <w:rPr/>
              <w:t xml:space="preserve">        - В с. Онгудай на улице Алтайская в результате пожара огнем поврежден гараж, полностью уничтожен находящийся в нем автомобиль «Тойота Камри». Предварительная причина - нарушение правил эксплуатации электрооборудования.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19 декабря</w:t>
            </w:r>
            <w:r>
              <w:rPr/>
              <w:t xml:space="preserve"> в Майминском районе с. Озерное произошел пожар в частном доме. Площадь пожара 35 кв.м. Предварительная причина - нарушение правил устройства и эксплуатации печного отопления.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20 декабря</w:t>
            </w:r>
            <w:r>
              <w:rPr/>
              <w:t xml:space="preserve"> в Турочакском районе с. Ст. Кебезень сгорела сторожка площадью 20 кв.м. При пожаре травмирована женщина 1985 года рождения. Предварительная причина - нарушение правил пожарной безопасности при обращении с легковоспламеняющимися жидкостями.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21 декабря произошло 3 пожара:</w:t>
            </w:r>
            <w:br/>
            <w:r>
              <w:rPr/>
              <w:t xml:space="preserve">        - В г. Горно-Алтайске на переулке Магистральный горело подсобное помещение. Площадь пожара 20 кв.м. Предварительная причина - нарушение правил устройства и эксплуатации печного отопления.</w:t>
            </w:r>
            <w:br/>
            <w:r>
              <w:rPr/>
              <w:t xml:space="preserve">        - В с. Турочак на улице Рабочая горела хозяйственная постройка. Площадь пожара 10 кв.м. Предварительная причина - неосторожное обращение с огнём.</w:t>
            </w:r>
            <w:br/>
            <w:r>
              <w:rPr/>
              <w:t xml:space="preserve">        - В с. Чоя на улице Волкова в результате пожара огнем поврежден гаража, уничтожен находящийся в нем автомобиль «Рено Меган». Предварительная причина - нарушение правил эксплуатации электрооборудования.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23 декабря произошло 3 пожара:</w:t>
            </w:r>
            <w:br/>
            <w:r>
              <w:rPr/>
              <w:t xml:space="preserve">        - В с. Усть-Кокса на улице Набережная в результате пожара в частном доме повреждена межкомнатная стена на площади 3 кв.м. Предварительная причина - нарушение правил эксплуатации печного отопления.</w:t>
            </w:r>
            <w:br/>
            <w:r>
              <w:rPr/>
              <w:t xml:space="preserve">        - В с. Чемал на улице Калинина в результате пожара огнем повреждена крыша гаража на площади 40 кв.м. Предварительная причина - замыкание электропроводки.</w:t>
            </w:r>
            <w:br/>
            <w:r>
              <w:rPr/>
              <w:t xml:space="preserve">        - В Чойском районе с. Сёйка на улице Луговая произошел пожар в частном доме, огнём уничтожена крыша на площади 36 кв.м. Предварительная причина - нарушение правил устройства и эксплуатации печного отопления.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334 пожара (за аналогичный период прошлого года 334 пожара), погибло 18 человек, травмировано 16, на пожарах спасено 17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ГУ МЧС России по Республике Алтай обращается к жителям Республики – соблюдайте правила пожарной безопасности, не допускайте перекаливания печей, не оставляйте топящиеся печи без присмотра, не пользуйтесь неисправными электроприборами.</w:t>
            </w:r>
            <w:br/>
            <w:r>
              <w:rPr>
                <w:b w:val="1"/>
                <w:bCs w:val="1"/>
              </w:rPr>
              <w:t xml:space="preserve">        С наступлением морозов участились случаи возгорания автомобилей. МЧС обращает внимание автомобилистов на необходимость соблюдения правил пожарной безопасности - не использовать открытый огонь и электробытовые приборы для отогрева двигателей, своевременно находить неисправности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2025-04-04T07:58:11+07:00</dcterms:created>
  <dcterms:modified xsi:type="dcterms:W3CDTF">2025-04-04T07:58:11+07:00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