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Смотр-конкурс на лучшую УМБ в области ГО и защиты населения и территорий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Смотр-конкурс на лучшую УМБ в области ГО и защиты населения и территорий от ЧС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 этап</w:t>
            </w: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Цели:</w:t>
            </w:r>
            <w:r>
              <w:rPr/>
              <w:t xml:space="preserve"> Обеспечение высокой эффективности подготовки руководящего состава РА; повышение качества обучения населения.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Срок проведения</w:t>
            </w:r>
            <w:r>
              <w:rPr/>
              <w:t xml:space="preserve"> с 3 по 24.09.2012 г.</w:t>
            </w:r>
            <w:br/>
            <w:r>
              <w:rPr/>
              <w:t xml:space="preserve">        Приказ РГО РА от 7.06.12 г. № 267 «О проведении смотра-конкурса на лучшую УМБ в области ГО и защиты населения и территорий от ЧС в РА в 2012 г.» &gt;&gt;</w:t>
            </w:r>
            <w:br/>
            <w:r>
              <w:rPr/>
              <w:t xml:space="preserve">        Положение «О проведении смотра-конкурса на лучшую УМБ в области ГО и защиты населения и территорий от ЧС в РА в 2012 г.» &gt;&gt;</w:t>
            </w:r>
            <w:br/>
            <w:r>
              <w:rPr/>
              <w:t xml:space="preserve">        Фотоматериалы &gt;&gt;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 этап</w:t>
            </w: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Цели:</w:t>
            </w:r>
            <w:r>
              <w:rPr/>
              <w:t xml:space="preserve"> Обобщение и распространение передового опыта по созданию и развитию УМБ субъектов РФ.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Срок проведения</w:t>
            </w:r>
            <w:r>
              <w:rPr/>
              <w:t xml:space="preserve"> с 1 по 30.11.12 г.</w:t>
            </w:r>
            <w:br/>
            <w:r>
              <w:rPr/>
              <w:t xml:space="preserve"> </w:t>
            </w:r>
            <w:br/>
            <w:r>
              <w:rPr/>
              <w:t xml:space="preserve"> Приказ №541 об итогах смотра-конкурса на лушую УМБ, АКТ &gt;&gt;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Майминский район. БУРА Майминская РайСББЖ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Майминский район. МБОУ СОШ №1 с Маймы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Усть-Канский район. МБОУ Усть-Канская СОШ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Усть-Канский район. МБОУ Яконурская СОШ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Чемальский район. МБОУ Чепошская СОШ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МО Чемальский район. Отдел №10 УФК по Республике Алтай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2025-04-05T19:43:45+07:00</dcterms:created>
  <dcterms:modified xsi:type="dcterms:W3CDTF">2025-04-05T19:43:45+07:00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