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16 по 22 января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16 по 22 января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16 по 22 января 2012 года зарегистрировано </w:t>
            </w:r>
            <w:r>
              <w:rPr>
                <w:b w:val="1"/>
                <w:bCs w:val="1"/>
              </w:rPr>
              <w:t xml:space="preserve">9 пожаров, погибло 2 человека, травмирован 1, спасено 2 человека</w:t>
            </w:r>
            <w:r>
              <w:rPr/>
              <w:t xml:space="preserve"> (за аналогичный период прошлого года произошло 8 пожаров).</w:t>
            </w:r>
            <w:br/>
            <w:r>
              <w:rPr/>
              <w:t xml:space="preserve">        16 января в Усть-Коксинском районе с. Чендек на улице Российская произошел пожар в 2-этажном частном доме. Огнем поврежден первый этаж, уничтожена крыша, мансарда. Площадь пожара 80 кв.м. Предварительная причина - нарушение правил устройства отопительной печи.</w:t>
            </w:r>
            <w:br/>
            <w:r>
              <w:rPr/>
              <w:t xml:space="preserve">        В этот же день в Майминском районе с. Кызыл-Озёк по переулку Центральный сгорела баня, поврежден дровник. Площадь пожара 30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17 января в г. Горно-Алтайске на улице Ленина произошел пожар в здании пилорамы. Площадь пожара - 50 кв.м. </w:t>
            </w:r>
            <w:r>
              <w:rPr>
                <w:b w:val="1"/>
                <w:bCs w:val="1"/>
              </w:rPr>
              <w:t xml:space="preserve">Травмирован мужчина</w:t>
            </w:r>
            <w:r>
              <w:rPr/>
              <w:t xml:space="preserve"> 1990 года рождения, получил ожоги 1,2-й степени, от госпитализации отказался. Предварительная причина пожара – замыкание электропроводки.</w:t>
            </w:r>
            <w:br/>
            <w:r>
              <w:rPr/>
              <w:t xml:space="preserve">        18 января в г. Горно-Алтайске на улице Ключевая в результате пожара в частном доме повреждено домашнее имущество и внутренняя отделка дома на площади 4 кв.м. Предварительная причина – неосторожное обращение с огнем при курении.</w:t>
            </w:r>
            <w:br/>
            <w:r>
              <w:rPr/>
              <w:t xml:space="preserve">        В этот же день в. г. Горно-Алтайске на улице Калкина горела времянка. Площадь пожара 6 кв.м. При пожаре </w:t>
            </w:r>
            <w:r>
              <w:rPr>
                <w:b w:val="1"/>
                <w:bCs w:val="1"/>
              </w:rPr>
              <w:t xml:space="preserve">погибла женщина</w:t>
            </w:r>
            <w:r>
              <w:rPr/>
              <w:t xml:space="preserve"> 1956 года рождения. Предварительная причина – неосторожное обращение с огнем.</w:t>
            </w:r>
            <w:br/>
            <w:r>
              <w:rPr/>
              <w:t xml:space="preserve">        19 января в г. Горно-Алтайск на улице Майской в результате нарушения правил эксплуатации печи произошло возгорание времянки. Площадь пожара 16 кв.м.</w:t>
            </w:r>
            <w:br/>
            <w:r>
              <w:rPr/>
              <w:t xml:space="preserve">        В этот же день в Шебалинском районе с. Камлак на улице Заречной в результате нарушения правил эксплуатации печи произошло возгорание частного дома. Площадь пожара 90 кв.м.</w:t>
            </w:r>
            <w:br/>
            <w:r>
              <w:rPr/>
              <w:t xml:space="preserve">        21 января в с. Шебалино на улице Дорожников произошло возгорание автомобиля ВАЗ-2107. При пожаре </w:t>
            </w:r>
            <w:r>
              <w:rPr>
                <w:b w:val="1"/>
                <w:bCs w:val="1"/>
              </w:rPr>
              <w:t xml:space="preserve">погиб мужчина</w:t>
            </w:r>
            <w:r>
              <w:rPr/>
              <w:t xml:space="preserve"> 1985 года рождения. Предварительная причина пожара – замыкание электропроводки.</w:t>
            </w:r>
            <w:br/>
            <w:r>
              <w:rPr/>
              <w:t xml:space="preserve">        В этот же день в г. Горно-Алтайске на улице Совхозная произошло возгорание автомобиля «Мазда Демио» под навесом. Предварительная причина пожара - нарушение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28 пожаров (за аналогичный период прошлого года 28 пожаров), погибло 4 человека, травмировано 3, на пожарах спасено 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 связи с установившимися морозами 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электроприборами, не допускайте перегрузки электропроводки. Берегите свою жизнь и имущество!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2 рейда в Турочакском, Майминском районах и 3 патрулирования в Чемальском, Турочакском районах с целью профилактики и предупреждения несчастных случаев на водных объектах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2025-04-05T17:43:55+07:00</dcterms:created>
  <dcterms:modified xsi:type="dcterms:W3CDTF">2025-04-05T17:43:55+07:00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