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об обстановке на территории Республики Алтай с 21 по 27 февраля 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об обстановке на территории Республики Алтай с 21 по 27 февраля 2011г.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21 по 27 февраля 2011 года зарегистрировано </w:t>
            </w:r>
            <w:r>
              <w:rPr>
                <w:b w:val="1"/>
                <w:bCs w:val="1"/>
              </w:rPr>
              <w:t xml:space="preserve">5 пожаров, погибших нет, травмирован 1 человек</w:t>
            </w:r>
            <w:r>
              <w:rPr/>
              <w:t xml:space="preserve"> (за аналогичный период прошлого года произошло 7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21 февраля</w:t>
            </w:r>
            <w:r>
              <w:rPr/>
              <w:t xml:space="preserve"> в с. Майма на улице Ленина произошло возгорание автомобиля ВАЗ-21213. В результате пожара огнём повреждена панель управления, проводка, лобовое стекло. Предварительная причина - замыкание электропроводки.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23 февраля</w:t>
            </w:r>
            <w:r>
              <w:rPr/>
              <w:t xml:space="preserve"> в Майминском районе с. Кызыл-Озёк на улице Советская в результате пожара в частном доме огнём повреждено потолочное перекрытие на площади 1 кв.м. Предварительная причина пожара – нарушение правил эксплуатации отопительной печи.</w:t>
            </w:r>
            <w:br/>
            <w:r>
              <w:rPr/>
              <w:t xml:space="preserve">        В этот же день в с. Майма на улице Источная в результате пожара в частном доме огнём повреждено потолочное перекрытие на площади 2 кв.м. Предварительная причина пожара – нарушение правил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24 февраля</w:t>
            </w:r>
            <w:r>
              <w:rPr/>
              <w:t xml:space="preserve"> в г. Горно-Алтайске на проспекте Коммунистический произошёл пожар в частном доме. На момент прибытия пожарных горела стена внутри дома около печи, прогар наружу. Площадь пожара 3 кв.м. Пострадал мужчина 1957 года рождения (с ожогами 2-й степени доставлен в больницу). Предварительная причина пожара - нарушение правил устройства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27 февраля</w:t>
            </w:r>
            <w:r>
              <w:rPr/>
              <w:t xml:space="preserve"> в Турочакском районе с. Усть-Пыжа на улице Береговая в результате пожара в частном доме повреждена обрешетка чердачного помещения на площади 4 кв.м. Предварительная причина пожара – нарушение правил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65 пожаров (за аналогичный период прошлого года 68 пожаров), погибло 4 человека, травмировано 4 человека.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4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Сотрудниками ГИМС</w:t>
            </w:r>
            <w:r>
              <w:rPr/>
              <w:t xml:space="preserve"> проведен рейд в Усть-Коксинском районе, и патрулирование в Турочакском районе с целью профилактики и предупреждения несчастных случаев на водных объектах в зимний период.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за прошедшую неделю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2025-04-05T17:54:11+07:00</dcterms:created>
  <dcterms:modified xsi:type="dcterms:W3CDTF">2025-04-05T17:54:11+07:00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