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декабря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декабря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зарегистрировано 3 пожара, погибших и травмированных нет (АППГ -2). В с. Майма горело жилое помещение под одной кровлей с баней на площади 40 кв.м.;</w:t>
            </w:r>
            <w:br/>
            <w:r>
              <w:rPr/>
              <w:t xml:space="preserve"> </w:t>
            </w:r>
            <w:br/>
            <w:r>
              <w:rPr/>
              <w:t xml:space="preserve"> В Горно-Алтайске на ул. Пушкина горела надворная постройка на площади 4 кв.м.;</w:t>
            </w:r>
            <w:br/>
            <w:r>
              <w:rPr/>
              <w:t xml:space="preserve"> </w:t>
            </w:r>
            <w:br/>
            <w:r>
              <w:rPr/>
              <w:t xml:space="preserve"> В с. Майма горел жилой дом. Повреждено потолочное перекрытие на площади 30кв.м.</w:t>
            </w:r>
            <w:br/>
            <w:r>
              <w:rPr/>
              <w:t xml:space="preserve"> </w:t>
            </w:r>
            <w:br/>
            <w:r>
              <w:rPr/>
              <w:t xml:space="preserve"> За сутки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 (АППГ 1).</w:t>
            </w:r>
            <w:br/>
            <w:r>
              <w:rPr/>
              <w:t xml:space="preserve"> На контроле 1 туристическая группа, численностью 7 человек.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</w:t>
            </w:r>
            <w:r>
              <w:rPr/>
              <w:t xml:space="preserve"> дороги и перевалы находятся в проезжем состоянии. Перерывов в движении транспортных средств не зарегистрировано.</w:t>
            </w:r>
            <w:br/>
            <w:r>
              <w:rPr/>
              <w:t xml:space="preserve"> На подсыпку и расчистку дорог и перевалов от снега задействовано 60 человек 39 единицы техники.</w:t>
            </w:r>
            <w:br/>
            <w:r>
              <w:rPr/>
              <w:t xml:space="preserve"> Отключений энергоснабжения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2025-04-04T12:19:18+07:00</dcterms:created>
  <dcterms:modified xsi:type="dcterms:W3CDTF">2025-04-04T12:19:18+07:00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