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в Республике Алтай с 04 по 10 октября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в Республике Алтай с 04 по 10 октября 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в Республике Алтай с 04 по 10 октября 2010г.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В период с 04 по 10 октября 2010 года зарегистрировано 5 пожаров, погибших и травмированных нет (за аналогичный период прошлого года произошло 6 пожаров).</w:t>
            </w:r>
            <w:br/>
            <w:r>
              <w:rPr/>
              <w:t xml:space="preserve"> </w:t>
            </w:r>
            <w:br/>
            <w:r>
              <w:rPr/>
              <w:t xml:space="preserve"> 4 октября в в с. Шашикман Онгудайского района произошло возгорание крыши 2-х этажного дома. Площадь пожара составила 128 кв.м Привлекалось от ПЧ № 8 6 человек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5 октября в Горно-Алтайске горела баня размером 3 х 4 м., гараж размером 3,5х7 м, хоз, постройка размером 3,5 х 10 м. Для тушения пожара привлекались: 11 человек л/с.ПЧ №1,2, 4 ед. ,техники.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6 октября в Усть-Коксинском районе произошел пожар в Крестьянском хозяйстве ОАО «Катанда», стоянка. В результате пожара повреждена стена и крыша домика на площади 20 кв.м.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7 октября в г. Горно-Алтайске произошел пожар в 5-ти этажном жилом доме. На момент прибытия пожарных подразделений горела внутренняя отделка кухни квартиры на втором этаже дома. Площадь пожара составила 1 кв. метр. На момент возникновения пожара жильцы квартиры отсутствовали.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8 октября в Кош-Агачском районе, в с. Новый Бельтир, горел жилой дом частная собственность. Площадь пожара 40 кв. метров. Погибших и пострадавших нет. С начала года зарегистрировано 261 пожар, погибло 16 человек, травмировано 13 человек, на пожарах спасено 42 человека.</w:t>
            </w:r>
            <w:br/>
            <w:r>
              <w:rPr/>
              <w:t xml:space="preserve"> </w:t>
            </w:r>
            <w:br/>
            <w:r>
              <w:rPr/>
              <w:t xml:space="preserve">  Лесопожарная обстановка: зарегистрировано 3 лесных пожара: в Шебалинском и Усть-Коксинском районах. Пожары ликвидированы. Всего с начала года зарегистрировано 28 лесных пожара на общей площади 273,7 га, в том числе лесная 222,9 га.</w:t>
            </w:r>
            <w:br/>
            <w:r>
              <w:rPr/>
              <w:t xml:space="preserve"> </w:t>
            </w:r>
            <w:br/>
            <w:r>
              <w:rPr/>
              <w:t xml:space="preserve"> За отчётный период силы и средства МЧС России привлекались на ликвидацию последствий 1 ДТП.</w:t>
            </w:r>
            <w:br/>
            <w:r>
              <w:rPr/>
              <w:t xml:space="preserve"> </w:t>
            </w:r>
            <w:br/>
            <w:r>
              <w:rPr/>
              <w:t xml:space="preserve">  Работа спасателей: силы и средства поисково-спасательных формирований для проведения аварийно-спасательных работ привлекались 6 раз. Происшествий с туристами и на водных объектах за прошедшую неделю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Главного управления МЧС России по Республике Алтай 1 туристическая группа общей численностью 8 человек.</w:t>
            </w:r>
            <w:br/>
            <w:r>
              <w:rPr/>
              <w:t xml:space="preserve"> </w:t>
            </w:r>
            <w:br/>
            <w:r>
              <w:rPr/>
              <w:t xml:space="preserve">  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2025-04-05T14:03:14+07:00</dcterms:created>
  <dcterms:modified xsi:type="dcterms:W3CDTF">2025-04-05T14:03:14+07:00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